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1" w:rsidRPr="003A394F" w:rsidRDefault="00237091" w:rsidP="00237091">
      <w:pPr>
        <w:pStyle w:val="Balk1"/>
        <w:rPr>
          <w:sz w:val="24"/>
          <w:szCs w:val="24"/>
        </w:rPr>
      </w:pPr>
    </w:p>
    <w:tbl>
      <w:tblPr>
        <w:tblW w:w="7405" w:type="dxa"/>
        <w:tblInd w:w="108" w:type="dxa"/>
        <w:tblLayout w:type="fixed"/>
        <w:tblLook w:val="01E0" w:firstRow="1" w:lastRow="1" w:firstColumn="1" w:lastColumn="1" w:noHBand="0" w:noVBand="0"/>
      </w:tblPr>
      <w:tblGrid>
        <w:gridCol w:w="1800"/>
        <w:gridCol w:w="5605"/>
      </w:tblGrid>
      <w:tr w:rsidR="00237091" w:rsidRPr="0086281A" w:rsidTr="00237091">
        <w:tc>
          <w:tcPr>
            <w:tcW w:w="1800" w:type="dxa"/>
          </w:tcPr>
          <w:p w:rsidR="00237091" w:rsidRPr="0086281A" w:rsidRDefault="00237091" w:rsidP="00327474">
            <w:r w:rsidRPr="007E2E23">
              <w:rPr>
                <w:noProof/>
              </w:rPr>
              <w:drawing>
                <wp:inline distT="0" distB="0" distL="0" distR="0">
                  <wp:extent cx="777875" cy="743803"/>
                  <wp:effectExtent l="0" t="0" r="3175" b="0"/>
                  <wp:docPr id="1" name="Resim 1"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751" cy="744640"/>
                          </a:xfrm>
                          <a:prstGeom prst="rect">
                            <a:avLst/>
                          </a:prstGeom>
                          <a:noFill/>
                          <a:ln>
                            <a:noFill/>
                          </a:ln>
                        </pic:spPr>
                      </pic:pic>
                    </a:graphicData>
                  </a:graphic>
                </wp:inline>
              </w:drawing>
            </w:r>
          </w:p>
        </w:tc>
        <w:tc>
          <w:tcPr>
            <w:tcW w:w="5605" w:type="dxa"/>
            <w:vAlign w:val="center"/>
          </w:tcPr>
          <w:p w:rsidR="00237091" w:rsidRPr="00146C75" w:rsidRDefault="00237091" w:rsidP="00327474">
            <w:pPr>
              <w:jc w:val="center"/>
              <w:rPr>
                <w:rFonts w:ascii="Arial Black" w:hAnsi="Arial Black"/>
                <w:sz w:val="28"/>
                <w:szCs w:val="28"/>
              </w:rPr>
            </w:pPr>
            <w:r w:rsidRPr="00146C75">
              <w:rPr>
                <w:rFonts w:ascii="Arial Black" w:hAnsi="Arial Black"/>
                <w:sz w:val="28"/>
                <w:szCs w:val="28"/>
              </w:rPr>
              <w:t>T.C.</w:t>
            </w:r>
          </w:p>
          <w:p w:rsidR="00237091" w:rsidRPr="00146C75" w:rsidRDefault="00237091" w:rsidP="00327474">
            <w:pPr>
              <w:jc w:val="center"/>
              <w:rPr>
                <w:rFonts w:ascii="Arial Black" w:hAnsi="Arial Black"/>
                <w:sz w:val="28"/>
                <w:szCs w:val="28"/>
              </w:rPr>
            </w:pPr>
            <w:r w:rsidRPr="00146C75">
              <w:rPr>
                <w:rFonts w:ascii="Arial Black" w:hAnsi="Arial Black"/>
                <w:sz w:val="28"/>
                <w:szCs w:val="28"/>
              </w:rPr>
              <w:t>İNCESU BELEDİYE BAŞKANLIĞI</w:t>
            </w:r>
          </w:p>
          <w:p w:rsidR="00237091" w:rsidRPr="0086281A" w:rsidRDefault="00237091" w:rsidP="00327474">
            <w:pPr>
              <w:jc w:val="center"/>
            </w:pPr>
            <w:r w:rsidRPr="00146C75">
              <w:rPr>
                <w:rFonts w:ascii="Arial Black" w:hAnsi="Arial Black"/>
                <w:sz w:val="28"/>
                <w:szCs w:val="28"/>
              </w:rPr>
              <w:t>Yazı İşleri Müdürlüğü</w:t>
            </w:r>
          </w:p>
        </w:tc>
      </w:tr>
    </w:tbl>
    <w:p w:rsidR="00237091" w:rsidRPr="00383D8B" w:rsidRDefault="00237091" w:rsidP="00383D8B">
      <w:pPr>
        <w:ind w:left="0" w:firstLine="0"/>
        <w:rPr>
          <w:b/>
          <w:sz w:val="16"/>
          <w:szCs w:val="16"/>
        </w:rPr>
      </w:pPr>
    </w:p>
    <w:p w:rsidR="00237091" w:rsidRPr="00383D8B" w:rsidRDefault="00237091" w:rsidP="00237091">
      <w:pPr>
        <w:ind w:left="360"/>
        <w:jc w:val="center"/>
        <w:rPr>
          <w:b/>
          <w:sz w:val="16"/>
          <w:szCs w:val="16"/>
        </w:rPr>
      </w:pPr>
    </w:p>
    <w:p w:rsidR="00237091" w:rsidRPr="00226275" w:rsidRDefault="007B0336" w:rsidP="00237091">
      <w:pPr>
        <w:ind w:left="360"/>
        <w:jc w:val="center"/>
        <w:rPr>
          <w:b/>
          <w:sz w:val="28"/>
          <w:szCs w:val="28"/>
        </w:rPr>
      </w:pPr>
      <w:r>
        <w:rPr>
          <w:b/>
          <w:sz w:val="28"/>
          <w:szCs w:val="28"/>
        </w:rPr>
        <w:t>2023 YILI ARALIK</w:t>
      </w:r>
      <w:r w:rsidR="00237091" w:rsidRPr="00226275">
        <w:rPr>
          <w:b/>
          <w:sz w:val="28"/>
          <w:szCs w:val="28"/>
        </w:rPr>
        <w:t xml:space="preserve"> AYI </w:t>
      </w:r>
      <w:r w:rsidR="00237091">
        <w:rPr>
          <w:b/>
          <w:sz w:val="28"/>
          <w:szCs w:val="28"/>
        </w:rPr>
        <w:t>OLAĞAN</w:t>
      </w:r>
    </w:p>
    <w:p w:rsidR="00237091" w:rsidRDefault="00237091" w:rsidP="00383D8B">
      <w:pPr>
        <w:ind w:left="360"/>
        <w:jc w:val="center"/>
        <w:rPr>
          <w:b/>
          <w:sz w:val="28"/>
          <w:szCs w:val="28"/>
        </w:rPr>
      </w:pPr>
      <w:r>
        <w:rPr>
          <w:b/>
          <w:sz w:val="28"/>
          <w:szCs w:val="28"/>
        </w:rPr>
        <w:t>1</w:t>
      </w:r>
      <w:r w:rsidRPr="00226275">
        <w:rPr>
          <w:b/>
          <w:sz w:val="28"/>
          <w:szCs w:val="28"/>
        </w:rPr>
        <w:t>.</w:t>
      </w:r>
      <w:r>
        <w:rPr>
          <w:b/>
          <w:sz w:val="28"/>
          <w:szCs w:val="28"/>
        </w:rPr>
        <w:t>BİLEŞİM 1</w:t>
      </w:r>
      <w:r w:rsidRPr="00226275">
        <w:rPr>
          <w:b/>
          <w:sz w:val="28"/>
          <w:szCs w:val="28"/>
        </w:rPr>
        <w:t>.OTURUM MECLİS KARAR ÖZETLERİ</w:t>
      </w:r>
    </w:p>
    <w:p w:rsidR="00383D8B" w:rsidRPr="00383D8B" w:rsidRDefault="00383D8B" w:rsidP="00383D8B">
      <w:pPr>
        <w:ind w:left="360"/>
        <w:jc w:val="center"/>
        <w:rPr>
          <w:b/>
          <w:sz w:val="16"/>
          <w:szCs w:val="16"/>
        </w:rPr>
      </w:pPr>
    </w:p>
    <w:p w:rsidR="00237091" w:rsidRPr="007847C8" w:rsidRDefault="00237091" w:rsidP="00237091">
      <w:pPr>
        <w:jc w:val="center"/>
        <w:rPr>
          <w:b/>
        </w:rPr>
      </w:pPr>
      <w:r w:rsidRPr="007847C8">
        <w:rPr>
          <w:b/>
        </w:rPr>
        <w:t>Gündem Maddesinin Görüşülmesine Geçildi;</w:t>
      </w:r>
    </w:p>
    <w:p w:rsidR="001B554F" w:rsidRPr="00383D8B" w:rsidRDefault="001B554F" w:rsidP="001B554F">
      <w:pPr>
        <w:ind w:left="-142"/>
        <w:rPr>
          <w:b/>
          <w:sz w:val="16"/>
          <w:szCs w:val="16"/>
          <w:u w:val="single"/>
        </w:rPr>
      </w:pPr>
    </w:p>
    <w:p w:rsidR="004F3509" w:rsidRDefault="004F3509" w:rsidP="004F3509">
      <w:pPr>
        <w:pStyle w:val="AralkYok"/>
        <w:ind w:left="-142"/>
        <w:rPr>
          <w:b/>
          <w:u w:val="single"/>
        </w:rPr>
      </w:pPr>
      <w:r>
        <w:rPr>
          <w:b/>
          <w:u w:val="single"/>
        </w:rPr>
        <w:t>KARAR 095: Gündemin Birinci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pStyle w:val="Default"/>
        <w:ind w:left="-142" w:right="-2" w:firstLine="850"/>
        <w:jc w:val="both"/>
      </w:pPr>
      <w:r>
        <w:t xml:space="preserve">Belediyemizde Norm Kadro İlke ve Standartlar Cetvelinde 2. derece bulunan Destek Hizmetleri Müdürlüğünün 1. dereceye düşürülerek Norm Kadro İlke ve Standartları Cetveline işlenmesine; </w:t>
      </w:r>
    </w:p>
    <w:p w:rsidR="004F3509" w:rsidRDefault="004F3509" w:rsidP="004F3509">
      <w:pPr>
        <w:pStyle w:val="Default"/>
        <w:ind w:left="-142" w:right="-2" w:firstLine="850"/>
        <w:jc w:val="both"/>
      </w:pPr>
      <w:r>
        <w:rPr>
          <w:bCs/>
        </w:rPr>
        <w:t>5393 sayılı Belediye Kanunun 49</w:t>
      </w:r>
      <w:r>
        <w:t>. Maddesi gereğince</w:t>
      </w:r>
      <w:r>
        <w:rPr>
          <w:bCs/>
        </w:rPr>
        <w:t xml:space="preserve"> 04.12.2023 tarihinde oy birliği ile karar verildi.</w:t>
      </w:r>
    </w:p>
    <w:p w:rsidR="004F3509" w:rsidRDefault="004F3509" w:rsidP="004F3509">
      <w:pPr>
        <w:rPr>
          <w:b/>
          <w:u w:val="single"/>
        </w:rPr>
      </w:pPr>
    </w:p>
    <w:p w:rsidR="004F3509" w:rsidRDefault="004F3509" w:rsidP="004F3509">
      <w:pPr>
        <w:pStyle w:val="AralkYok"/>
        <w:ind w:left="-142"/>
        <w:rPr>
          <w:b/>
          <w:u w:val="single"/>
        </w:rPr>
      </w:pPr>
      <w:r>
        <w:rPr>
          <w:b/>
          <w:u w:val="single"/>
        </w:rPr>
        <w:t>KARAR 096: Gündemin İkinci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ind w:left="-142" w:right="-1" w:firstLine="850"/>
        <w:rPr>
          <w:b/>
          <w:u w:val="single"/>
        </w:rPr>
      </w:pPr>
      <w:r>
        <w:t xml:space="preserve">Belediyemizin 2464 Sayılı Kanun gereği gelirlerimiz ile 2464 Sayılı Kanun dışında kalan hizmet gelirlerine ait ek sunulmakta olan ücret tarifelerini görüşmek üzere Plan ve Bütçe Komisyonuna havale edilmesine; </w:t>
      </w:r>
    </w:p>
    <w:p w:rsidR="004F3509" w:rsidRDefault="004F3509" w:rsidP="004F3509">
      <w:pPr>
        <w:pStyle w:val="Default"/>
        <w:ind w:left="-142" w:right="-2" w:firstLine="850"/>
        <w:jc w:val="both"/>
      </w:pPr>
      <w:r>
        <w:rPr>
          <w:bCs/>
        </w:rPr>
        <w:t>5393 sayılı Belediye Kanunun 24</w:t>
      </w:r>
      <w:r>
        <w:t>. Maddesi gereğince</w:t>
      </w:r>
      <w:r>
        <w:rPr>
          <w:bCs/>
        </w:rPr>
        <w:t xml:space="preserve"> 04.12.2023 tarihinde oy birliği ile karar verildi.</w:t>
      </w:r>
    </w:p>
    <w:p w:rsidR="004F3509" w:rsidRDefault="004F3509" w:rsidP="004F3509">
      <w:pPr>
        <w:pStyle w:val="AralkYok"/>
        <w:rPr>
          <w:b/>
          <w:u w:val="single"/>
        </w:rPr>
      </w:pPr>
    </w:p>
    <w:p w:rsidR="004F3509" w:rsidRDefault="004F3509" w:rsidP="004F3509">
      <w:pPr>
        <w:pStyle w:val="AralkYok"/>
        <w:ind w:left="-142"/>
        <w:rPr>
          <w:b/>
          <w:u w:val="single"/>
        </w:rPr>
      </w:pPr>
      <w:r>
        <w:rPr>
          <w:b/>
          <w:u w:val="single"/>
        </w:rPr>
        <w:t>KARAR 097: Gündemin Üçüncü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ind w:left="-142" w:firstLine="709"/>
        <w:rPr>
          <w:bCs/>
        </w:rPr>
      </w:pPr>
      <w:r>
        <w:t xml:space="preserve">Hatun DEMİRTAŞ 23.11.2023 tarih ve 30019 </w:t>
      </w:r>
      <w:r>
        <w:rPr>
          <w:bCs/>
        </w:rPr>
        <w:t xml:space="preserve">sayılı dilekçesine istinaden Belediyemiz </w:t>
      </w:r>
      <w:proofErr w:type="spellStart"/>
      <w:r>
        <w:rPr>
          <w:bCs/>
        </w:rPr>
        <w:t>Örenşehir</w:t>
      </w:r>
      <w:proofErr w:type="spellEnd"/>
      <w:r>
        <w:rPr>
          <w:bCs/>
        </w:rPr>
        <w:t xml:space="preserve"> Mahallesi mezarlığından iki adet mezarın ücretsiz verilmesine;</w:t>
      </w:r>
    </w:p>
    <w:p w:rsidR="004F3509" w:rsidRDefault="004F3509" w:rsidP="004F3509">
      <w:pPr>
        <w:pStyle w:val="Default"/>
        <w:ind w:left="-142" w:right="-2" w:firstLine="850"/>
        <w:jc w:val="both"/>
      </w:pPr>
      <w:r>
        <w:rPr>
          <w:bCs/>
        </w:rPr>
        <w:t>5393 sayılı Belediye Kanunun 15</w:t>
      </w:r>
      <w:r>
        <w:t>. Maddesi gereğince</w:t>
      </w:r>
      <w:r>
        <w:rPr>
          <w:bCs/>
        </w:rPr>
        <w:t xml:space="preserve"> 04.12.2023 tarihinde oy birliği ile karar verildi.</w:t>
      </w:r>
    </w:p>
    <w:p w:rsidR="004F3509" w:rsidRDefault="004F3509" w:rsidP="004F3509">
      <w:pPr>
        <w:pStyle w:val="AralkYok"/>
        <w:ind w:left="-142" w:right="-2" w:firstLine="850"/>
        <w:jc w:val="both"/>
        <w:rPr>
          <w:bCs/>
        </w:rPr>
      </w:pPr>
    </w:p>
    <w:p w:rsidR="004F3509" w:rsidRDefault="004F3509" w:rsidP="004F3509">
      <w:pPr>
        <w:pStyle w:val="AralkYok"/>
        <w:ind w:left="-142"/>
        <w:rPr>
          <w:b/>
          <w:u w:val="single"/>
        </w:rPr>
      </w:pPr>
      <w:r>
        <w:rPr>
          <w:b/>
          <w:u w:val="single"/>
        </w:rPr>
        <w:t>KARAR 098: Gündemin Dördüncü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ind w:left="-142" w:firstLine="709"/>
        <w:rPr>
          <w:bCs/>
        </w:rPr>
      </w:pPr>
      <w:r>
        <w:t xml:space="preserve">Dudu </w:t>
      </w:r>
      <w:proofErr w:type="spellStart"/>
      <w:r>
        <w:t>DOĞAN</w:t>
      </w:r>
      <w:r>
        <w:rPr>
          <w:bCs/>
        </w:rPr>
        <w:t>’ın</w:t>
      </w:r>
      <w:proofErr w:type="spellEnd"/>
      <w:r>
        <w:rPr>
          <w:bCs/>
        </w:rPr>
        <w:t xml:space="preserve"> </w:t>
      </w:r>
      <w:r>
        <w:t xml:space="preserve">23.11.2023 tarih ve 30057 </w:t>
      </w:r>
      <w:r>
        <w:rPr>
          <w:bCs/>
        </w:rPr>
        <w:t xml:space="preserve">sayılı dilekçesine istinaden </w:t>
      </w:r>
      <w:r>
        <w:t xml:space="preserve">İlçemiz Merkez Mezarlığından 17/D pafta, 62 ve 63 </w:t>
      </w:r>
      <w:proofErr w:type="spellStart"/>
      <w:r>
        <w:t>nolu</w:t>
      </w:r>
      <w:proofErr w:type="spellEnd"/>
      <w:r>
        <w:rPr>
          <w:bCs/>
        </w:rPr>
        <w:t xml:space="preserve"> mezarların </w:t>
      </w:r>
      <w:r>
        <w:t>İbrahim KARATAŞ</w:t>
      </w:r>
      <w:r>
        <w:rPr>
          <w:bCs/>
        </w:rPr>
        <w:t xml:space="preserve"> ve eşi adına ücretsiz verilmesine;</w:t>
      </w:r>
    </w:p>
    <w:p w:rsidR="004F3509" w:rsidRDefault="004F3509" w:rsidP="004F3509">
      <w:pPr>
        <w:pStyle w:val="Default"/>
        <w:ind w:left="-142" w:right="-2" w:firstLine="850"/>
        <w:jc w:val="both"/>
      </w:pPr>
      <w:r>
        <w:rPr>
          <w:bCs/>
        </w:rPr>
        <w:t>5393 sayılı Belediye Kanunun 15</w:t>
      </w:r>
      <w:r>
        <w:t>. Maddesi gereğince</w:t>
      </w:r>
      <w:r>
        <w:rPr>
          <w:bCs/>
        </w:rPr>
        <w:t xml:space="preserve"> 04.12.2023 tarihinde oy birliği ile karar verildi.</w:t>
      </w:r>
    </w:p>
    <w:p w:rsidR="004F3509" w:rsidRDefault="004F3509" w:rsidP="004F3509">
      <w:pPr>
        <w:pStyle w:val="AralkYok"/>
        <w:ind w:left="-142" w:right="-2" w:firstLine="850"/>
        <w:jc w:val="both"/>
      </w:pPr>
    </w:p>
    <w:p w:rsidR="004F3509" w:rsidRDefault="004F3509" w:rsidP="004F3509">
      <w:pPr>
        <w:pStyle w:val="AralkYok"/>
        <w:ind w:left="-142" w:right="-2"/>
        <w:jc w:val="both"/>
        <w:rPr>
          <w:b/>
          <w:u w:val="single"/>
        </w:rPr>
      </w:pPr>
      <w:r>
        <w:rPr>
          <w:b/>
          <w:u w:val="single"/>
        </w:rPr>
        <w:t>KARAR 099: Gündemin Beşinci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pStyle w:val="AralkYok"/>
        <w:ind w:left="-142" w:right="-2" w:firstLine="850"/>
        <w:jc w:val="both"/>
      </w:pPr>
      <w:proofErr w:type="gramStart"/>
      <w:r>
        <w:t xml:space="preserve">Komisyonumuzca yapılan teknik ve inceleme neticesinde; İlçemiz </w:t>
      </w:r>
      <w:proofErr w:type="spellStart"/>
      <w:r>
        <w:t>Semerkent</w:t>
      </w:r>
      <w:proofErr w:type="spellEnd"/>
      <w:r>
        <w:t xml:space="preserve"> Mahallesi 2755 ada 23 ve 32 parsel numaralı taşınmazların bulunduğu alanda Büyükşehir Belediyesinin 11.09.2023 tarih ve 424 sayılı, Meclis Kararı ile onanmış olan 1/5000 ölçekli Nazım İmar Plan Tadilatına ve üst ölçekli planlara uygun olarak hazırlanan </w:t>
      </w:r>
      <w:r>
        <w:rPr>
          <w:bCs/>
        </w:rPr>
        <w:t>Teklif 381036531</w:t>
      </w:r>
      <w:r>
        <w:rPr>
          <w:b/>
          <w:bCs/>
        </w:rPr>
        <w:t xml:space="preserve"> </w:t>
      </w:r>
      <w:r>
        <w:t xml:space="preserve">Plan İşlem Numaralı Beton Santrali Alanı olarak 1/1000 ölçekli ilave Uygulama İmar Plan yapılması konusunun uygun olacağı yönünde hazırlanan </w:t>
      </w:r>
      <w:r>
        <w:rPr>
          <w:b/>
        </w:rPr>
        <w:t>(UİP381036941)</w:t>
      </w:r>
      <w:r>
        <w:rPr>
          <w:b/>
          <w:color w:val="FF0000"/>
        </w:rPr>
        <w:t xml:space="preserve"> </w:t>
      </w:r>
      <w:r>
        <w:t>09.11.2023 tarih ve 16 sayılı İmar ve Bayındırlık Komisyon Raporunun kabul edilmesine;</w:t>
      </w:r>
      <w:proofErr w:type="gramEnd"/>
    </w:p>
    <w:p w:rsidR="004F3509" w:rsidRDefault="004F3509" w:rsidP="004F3509">
      <w:pPr>
        <w:pStyle w:val="Default"/>
        <w:ind w:left="-142" w:right="-2" w:firstLine="850"/>
        <w:jc w:val="both"/>
      </w:pPr>
      <w:r>
        <w:rPr>
          <w:bCs/>
        </w:rPr>
        <w:lastRenderedPageBreak/>
        <w:t>5393 sayılı Belediye Kanunun 24</w:t>
      </w:r>
      <w:r>
        <w:t>. Maddesi gereğince</w:t>
      </w:r>
      <w:r>
        <w:rPr>
          <w:bCs/>
        </w:rPr>
        <w:t xml:space="preserve"> 04.12.2023 tarihinde oy birliği ile karar verildi.</w:t>
      </w:r>
    </w:p>
    <w:p w:rsidR="004F3509" w:rsidRDefault="004F3509" w:rsidP="004F3509">
      <w:pPr>
        <w:pStyle w:val="AralkYok"/>
        <w:ind w:left="-142" w:right="-2"/>
        <w:jc w:val="both"/>
        <w:rPr>
          <w:b/>
          <w:u w:val="single"/>
        </w:rPr>
      </w:pPr>
    </w:p>
    <w:p w:rsidR="004F3509" w:rsidRDefault="004F3509" w:rsidP="004F3509">
      <w:pPr>
        <w:pStyle w:val="AralkYok"/>
        <w:ind w:left="-142" w:right="-2"/>
        <w:jc w:val="both"/>
        <w:rPr>
          <w:b/>
          <w:u w:val="single"/>
        </w:rPr>
      </w:pPr>
      <w:r>
        <w:rPr>
          <w:b/>
          <w:u w:val="single"/>
        </w:rPr>
        <w:t>KARAR 100: Gündemin Altıncı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pStyle w:val="AralkYok"/>
        <w:ind w:left="-142" w:right="-2" w:firstLine="850"/>
        <w:jc w:val="both"/>
      </w:pPr>
      <w:proofErr w:type="gramStart"/>
      <w:r>
        <w:t>Komisyonumuzca yapılan teknik ve inceleme neticesinde; İlçemiz Garipçe Mahallesinde bulunan 1/1000 ölçekli Uygulama İmar Planları içerisinde akaryakıt ve servis istasyonu alanı olarak görülen 255 ada 1 parsel numaralı taşınmazın karayoluna yapı yaklaşım mesafesinin 25 metreden 5 metreye düşürülmesi yönünde plan tadilatı yapılması konusu üzerinde çalışmaların devam ettiğinden yeniden İmar ve Bayındırlık Komisyonuna havale edilmesine;</w:t>
      </w:r>
      <w:proofErr w:type="gramEnd"/>
    </w:p>
    <w:p w:rsidR="004F3509" w:rsidRDefault="004F3509" w:rsidP="004F3509">
      <w:pPr>
        <w:pStyle w:val="AralkYok"/>
        <w:ind w:left="-142" w:right="-2" w:firstLine="850"/>
        <w:jc w:val="both"/>
        <w:rPr>
          <w:bCs/>
        </w:rPr>
      </w:pPr>
      <w:r>
        <w:rPr>
          <w:bCs/>
        </w:rPr>
        <w:t>5393 sayılı Belediye Kanunun 24</w:t>
      </w:r>
      <w:r>
        <w:t>. Maddesi gereğince</w:t>
      </w:r>
      <w:r>
        <w:rPr>
          <w:bCs/>
        </w:rPr>
        <w:t xml:space="preserve"> 04.12.2023 tarihinde oy birliği ile karar verildi.</w:t>
      </w:r>
    </w:p>
    <w:p w:rsidR="004F3509" w:rsidRDefault="004F3509" w:rsidP="004F3509">
      <w:pPr>
        <w:pStyle w:val="AralkYok"/>
        <w:ind w:left="-142" w:right="-2" w:firstLine="850"/>
        <w:jc w:val="both"/>
        <w:rPr>
          <w:b/>
          <w:u w:val="single"/>
        </w:rPr>
      </w:pPr>
    </w:p>
    <w:p w:rsidR="004F3509" w:rsidRDefault="004F3509" w:rsidP="004F3509">
      <w:pPr>
        <w:pStyle w:val="AralkYok"/>
        <w:ind w:left="-142" w:right="-2"/>
        <w:jc w:val="both"/>
        <w:rPr>
          <w:b/>
          <w:u w:val="single"/>
        </w:rPr>
      </w:pPr>
      <w:r>
        <w:rPr>
          <w:b/>
          <w:u w:val="single"/>
        </w:rPr>
        <w:t>KARAR 101: Gündemin Yedinci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pStyle w:val="AralkYok"/>
        <w:ind w:left="-142" w:right="-2" w:firstLine="850"/>
        <w:jc w:val="both"/>
      </w:pPr>
      <w:proofErr w:type="gramStart"/>
      <w:r>
        <w:t xml:space="preserve">İlçemiz Vali İhsan Aras Mahallesinde bulunan Büyükşehir Belediyesi mülkiyetinde 2658 ada 1 parsel numaralı İlçemiz 1/5000 ölçekli Nazım İmar Plan ve 1/1000 ölçekli Uygulama İmar Planlarında B.H.A. (Belediye Hizmet Alanı) olarak planlı 2.594,72m2 arsa vasıflı üzerinde sosyal tesis inşa edilmiş olan taşınmaz ile İlçemiz </w:t>
      </w:r>
      <w:proofErr w:type="spellStart"/>
      <w:r>
        <w:t>Süksün</w:t>
      </w:r>
      <w:proofErr w:type="spellEnd"/>
      <w:r>
        <w:t xml:space="preserve"> Zafer Mahallesinde bulunan mülkiyeti belediyemize ait 1255 ada 51 parsel numaralı 1/5000 ölçekli Nazım İmar Plan ve 1/1000 ölçekli Uygulama İmar Planlarında Cami Alanı olarak planlı 4.698,77m2 Kâgir Cami ve arsası vasıflı taşınmazın, İlçemiz Vali İhsan Aras Mahallesinde bulunan mülkiyeti Belediyemize ait 1636 ada 3 parsel numaralı 1/5000 ölçekli Nazım İmar Plan ve 1/1000 ölçekli Uygulama İmar Planlarında Cami Alanı olarak planlı 746,93m2 arsa vasıflı taşınmazın, İlçemiz Vali İhsan Aras Mahallesinde bulunan mülkiyeti Belediyemize ait 1636 ada 4 parsel numaralı 1/5000 ölçekli Nazım İmar Plan ve 1/1000 ölçekli Uygulama İmar Planlarında Cami Alanı olarak planlı 226,12m2 arsa vasıflı taşınmazların takas edilmesine;</w:t>
      </w:r>
      <w:proofErr w:type="gramEnd"/>
    </w:p>
    <w:p w:rsidR="004F3509" w:rsidRDefault="004F3509" w:rsidP="004F3509">
      <w:pPr>
        <w:pStyle w:val="AralkYok"/>
        <w:ind w:left="-142" w:right="-2" w:firstLine="850"/>
        <w:jc w:val="both"/>
        <w:rPr>
          <w:bCs/>
        </w:rPr>
      </w:pPr>
      <w:r>
        <w:rPr>
          <w:bCs/>
        </w:rPr>
        <w:t>5393 sayılı Belediye Kanunun 18</w:t>
      </w:r>
      <w:r>
        <w:t>. Maddesi gereğince</w:t>
      </w:r>
      <w:r>
        <w:rPr>
          <w:bCs/>
        </w:rPr>
        <w:t xml:space="preserve"> 04.12.2023 tarihinde oy birliği ile karar verildi.</w:t>
      </w:r>
    </w:p>
    <w:p w:rsidR="004F3509" w:rsidRDefault="004F3509" w:rsidP="004F3509">
      <w:pPr>
        <w:pStyle w:val="AralkYok"/>
        <w:ind w:left="-142" w:right="-2"/>
        <w:jc w:val="both"/>
        <w:rPr>
          <w:b/>
          <w:u w:val="single"/>
        </w:rPr>
      </w:pPr>
    </w:p>
    <w:p w:rsidR="004F3509" w:rsidRDefault="004F3509" w:rsidP="004F3509">
      <w:pPr>
        <w:pStyle w:val="AralkYok"/>
        <w:ind w:left="-142" w:right="-2"/>
        <w:jc w:val="both"/>
        <w:rPr>
          <w:b/>
          <w:u w:val="single"/>
        </w:rPr>
      </w:pPr>
      <w:r>
        <w:rPr>
          <w:b/>
          <w:u w:val="single"/>
        </w:rPr>
        <w:t>KARAR 102: Gündemin Sekizinci Maddesi;</w:t>
      </w:r>
    </w:p>
    <w:p w:rsidR="004F3509" w:rsidRDefault="004F3509" w:rsidP="004F3509">
      <w:pPr>
        <w:ind w:left="-142" w:right="-1"/>
        <w:rPr>
          <w:b/>
          <w:u w:val="single"/>
        </w:rPr>
      </w:pPr>
      <w:r>
        <w:rPr>
          <w:b/>
          <w:u w:val="single"/>
        </w:rPr>
        <w:t xml:space="preserve">Yapılan Müzakere ve Oylamada; </w:t>
      </w:r>
    </w:p>
    <w:p w:rsidR="004F3509" w:rsidRDefault="004F3509" w:rsidP="004F3509">
      <w:pPr>
        <w:ind w:left="-142" w:right="-2" w:firstLine="850"/>
        <w:rPr>
          <w:b/>
          <w:u w:val="single"/>
        </w:rPr>
      </w:pPr>
      <w:r>
        <w:t xml:space="preserve">Ekte sunulan ek ödenek tablosundaki giderlerin karşılanması için 72.000.000,00 TL. </w:t>
      </w:r>
      <w:proofErr w:type="gramStart"/>
      <w:r>
        <w:t>ek</w:t>
      </w:r>
      <w:proofErr w:type="gramEnd"/>
      <w:r>
        <w:t xml:space="preserve"> bütçe ödeneğini görüşülmek üzere Plan ve Bütçe Komisyonuna havale edilmesine;</w:t>
      </w:r>
    </w:p>
    <w:p w:rsidR="004F3509" w:rsidRDefault="004F3509" w:rsidP="004F3509">
      <w:pPr>
        <w:pStyle w:val="Default"/>
        <w:ind w:left="-142" w:right="-2" w:firstLine="850"/>
        <w:jc w:val="both"/>
        <w:rPr>
          <w:bCs/>
        </w:rPr>
      </w:pPr>
      <w:r>
        <w:rPr>
          <w:bCs/>
        </w:rPr>
        <w:t>5393 sayılı Belediye Kanunun 24</w:t>
      </w:r>
      <w:r>
        <w:t>. Maddesi gereğince</w:t>
      </w:r>
      <w:r>
        <w:rPr>
          <w:bCs/>
        </w:rPr>
        <w:t xml:space="preserve"> 04.12.2023 tarihinde oy birliği ile karar verildi.</w:t>
      </w:r>
    </w:p>
    <w:p w:rsidR="00383D8B" w:rsidRDefault="00383D8B" w:rsidP="004F3509">
      <w:pPr>
        <w:pStyle w:val="Default"/>
        <w:ind w:left="-142" w:right="-2" w:firstLine="850"/>
        <w:jc w:val="both"/>
      </w:pPr>
      <w:bookmarkStart w:id="0" w:name="_GoBack"/>
      <w:bookmarkEnd w:id="0"/>
    </w:p>
    <w:p w:rsidR="00383D8B" w:rsidRDefault="00383D8B" w:rsidP="00383D8B">
      <w:pPr>
        <w:pStyle w:val="AralkYok"/>
        <w:ind w:left="-142" w:right="-2"/>
        <w:jc w:val="both"/>
        <w:rPr>
          <w:b/>
          <w:u w:val="single"/>
        </w:rPr>
      </w:pPr>
      <w:r>
        <w:rPr>
          <w:b/>
          <w:u w:val="single"/>
        </w:rPr>
        <w:t>KARAR 103: Gündemin Dokuzuncu Maddesi;</w:t>
      </w:r>
      <w:r>
        <w:tab/>
      </w:r>
    </w:p>
    <w:p w:rsidR="00383D8B" w:rsidRDefault="00383D8B" w:rsidP="00383D8B">
      <w:pPr>
        <w:ind w:left="-142" w:right="-1"/>
        <w:rPr>
          <w:b/>
          <w:u w:val="single"/>
        </w:rPr>
      </w:pPr>
      <w:r>
        <w:rPr>
          <w:b/>
          <w:u w:val="single"/>
        </w:rPr>
        <w:t xml:space="preserve">Yapılan Müzakere ve Oylamada; </w:t>
      </w:r>
    </w:p>
    <w:p w:rsidR="00383D8B" w:rsidRDefault="00383D8B" w:rsidP="00383D8B">
      <w:pPr>
        <w:pStyle w:val="Default"/>
        <w:ind w:left="-142" w:right="-2" w:firstLine="850"/>
        <w:jc w:val="both"/>
      </w:pPr>
      <w:proofErr w:type="gramStart"/>
      <w:r>
        <w:t xml:space="preserve">İlçemiz </w:t>
      </w:r>
      <w:proofErr w:type="spellStart"/>
      <w:r>
        <w:t>Süksün</w:t>
      </w:r>
      <w:proofErr w:type="spellEnd"/>
      <w:r>
        <w:t xml:space="preserve"> Cumhuriyet Mahallesi 1/1000 ölçekli Uygulama İmar Planlarında Turizm Tesis Alanı ve Konut Dışı Kentsel Çalışma Alanı olarak görülen 1818 ada 1 ve 1819 ada 1 parsel numaralı taşınmazların maliki tarafından planda parseller arasına bulunan imar yolunun tadilatına ilişkin plan tadilatı yapılması konusunun İmar ve Bayındırlık Komisyonumuzca yapılan teknik inceleme sonucunda uygun olacağından konunun İmar ve Bayındırlık Komisyonuna havale edilmesine; </w:t>
      </w:r>
      <w:proofErr w:type="gramEnd"/>
    </w:p>
    <w:p w:rsidR="00383D8B" w:rsidRDefault="00383D8B" w:rsidP="00383D8B">
      <w:pPr>
        <w:pStyle w:val="Default"/>
        <w:ind w:left="-142" w:right="-2" w:firstLine="850"/>
        <w:jc w:val="both"/>
      </w:pPr>
      <w:r>
        <w:rPr>
          <w:bCs/>
        </w:rPr>
        <w:t>5393 sayılı Belediye Kanunun 18</w:t>
      </w:r>
      <w:r>
        <w:t>. Maddesi gereğince</w:t>
      </w:r>
      <w:r>
        <w:rPr>
          <w:bCs/>
        </w:rPr>
        <w:t xml:space="preserve"> 04.12.2023 tarihinde oy birliği ile karar verildi.</w:t>
      </w:r>
    </w:p>
    <w:p w:rsidR="001B554F" w:rsidRDefault="001B554F" w:rsidP="00383D8B">
      <w:pPr>
        <w:ind w:left="0" w:firstLine="0"/>
        <w:rPr>
          <w:sz w:val="24"/>
          <w:szCs w:val="24"/>
        </w:rPr>
      </w:pPr>
    </w:p>
    <w:p w:rsidR="00383D8B" w:rsidRDefault="00383D8B" w:rsidP="00383D8B">
      <w:pPr>
        <w:ind w:left="0" w:firstLine="0"/>
        <w:rPr>
          <w:sz w:val="24"/>
          <w:szCs w:val="24"/>
        </w:rPr>
      </w:pPr>
    </w:p>
    <w:p w:rsidR="00383D8B" w:rsidRPr="00767040" w:rsidRDefault="00383D8B" w:rsidP="00383D8B">
      <w:pPr>
        <w:ind w:left="0" w:firstLine="0"/>
        <w:rPr>
          <w:sz w:val="24"/>
          <w:szCs w:val="24"/>
        </w:rPr>
      </w:pPr>
    </w:p>
    <w:tbl>
      <w:tblPr>
        <w:tblW w:w="0" w:type="auto"/>
        <w:tblLook w:val="01E0" w:firstRow="1" w:lastRow="1" w:firstColumn="1" w:lastColumn="1" w:noHBand="0" w:noVBand="0"/>
      </w:tblPr>
      <w:tblGrid>
        <w:gridCol w:w="3085"/>
        <w:gridCol w:w="3827"/>
        <w:gridCol w:w="2583"/>
      </w:tblGrid>
      <w:tr w:rsidR="001411A4" w:rsidRPr="00767040" w:rsidTr="00507FD4">
        <w:tc>
          <w:tcPr>
            <w:tcW w:w="3085" w:type="dxa"/>
          </w:tcPr>
          <w:p w:rsidR="001411A4" w:rsidRPr="00767040" w:rsidRDefault="001411A4" w:rsidP="00507FD4">
            <w:pPr>
              <w:jc w:val="center"/>
              <w:rPr>
                <w:sz w:val="24"/>
                <w:szCs w:val="24"/>
              </w:rPr>
            </w:pPr>
            <w:r w:rsidRPr="00767040">
              <w:rPr>
                <w:sz w:val="24"/>
                <w:szCs w:val="24"/>
              </w:rPr>
              <w:t>Av. Mustafa İLMEK</w:t>
            </w:r>
          </w:p>
        </w:tc>
        <w:tc>
          <w:tcPr>
            <w:tcW w:w="3827" w:type="dxa"/>
            <w:hideMark/>
          </w:tcPr>
          <w:p w:rsidR="001411A4" w:rsidRPr="00767040" w:rsidRDefault="001411A4" w:rsidP="00507FD4">
            <w:pPr>
              <w:jc w:val="center"/>
              <w:rPr>
                <w:sz w:val="24"/>
                <w:szCs w:val="24"/>
              </w:rPr>
            </w:pPr>
            <w:r w:rsidRPr="00767040">
              <w:rPr>
                <w:sz w:val="24"/>
                <w:szCs w:val="24"/>
              </w:rPr>
              <w:t>Yaşar ORÇAN</w:t>
            </w:r>
          </w:p>
        </w:tc>
        <w:tc>
          <w:tcPr>
            <w:tcW w:w="2583" w:type="dxa"/>
            <w:hideMark/>
          </w:tcPr>
          <w:p w:rsidR="001411A4" w:rsidRPr="00767040" w:rsidRDefault="001411A4" w:rsidP="00507FD4">
            <w:pPr>
              <w:jc w:val="center"/>
              <w:rPr>
                <w:sz w:val="24"/>
                <w:szCs w:val="24"/>
              </w:rPr>
            </w:pPr>
            <w:r w:rsidRPr="00767040">
              <w:rPr>
                <w:sz w:val="24"/>
                <w:szCs w:val="24"/>
              </w:rPr>
              <w:t>Ümit KIZILIŞIK</w:t>
            </w:r>
          </w:p>
        </w:tc>
      </w:tr>
      <w:tr w:rsidR="001411A4" w:rsidRPr="00767040" w:rsidTr="00507FD4">
        <w:tc>
          <w:tcPr>
            <w:tcW w:w="3085" w:type="dxa"/>
          </w:tcPr>
          <w:p w:rsidR="001411A4" w:rsidRPr="00767040" w:rsidRDefault="001411A4" w:rsidP="00507FD4">
            <w:pPr>
              <w:jc w:val="center"/>
              <w:rPr>
                <w:sz w:val="24"/>
                <w:szCs w:val="24"/>
              </w:rPr>
            </w:pPr>
            <w:r w:rsidRPr="00767040">
              <w:rPr>
                <w:sz w:val="24"/>
                <w:szCs w:val="24"/>
              </w:rPr>
              <w:t>Belediye Başkanı</w:t>
            </w:r>
          </w:p>
        </w:tc>
        <w:tc>
          <w:tcPr>
            <w:tcW w:w="3827" w:type="dxa"/>
            <w:hideMark/>
          </w:tcPr>
          <w:p w:rsidR="001411A4" w:rsidRPr="00767040" w:rsidRDefault="001411A4" w:rsidP="00507FD4">
            <w:pPr>
              <w:jc w:val="center"/>
              <w:rPr>
                <w:sz w:val="24"/>
                <w:szCs w:val="24"/>
              </w:rPr>
            </w:pPr>
            <w:r w:rsidRPr="00767040">
              <w:rPr>
                <w:sz w:val="24"/>
                <w:szCs w:val="24"/>
              </w:rPr>
              <w:t>Meclis Kâtibi</w:t>
            </w:r>
          </w:p>
        </w:tc>
        <w:tc>
          <w:tcPr>
            <w:tcW w:w="2583" w:type="dxa"/>
            <w:hideMark/>
          </w:tcPr>
          <w:p w:rsidR="001411A4" w:rsidRPr="00767040" w:rsidRDefault="001411A4" w:rsidP="00507FD4">
            <w:pPr>
              <w:jc w:val="center"/>
              <w:rPr>
                <w:sz w:val="24"/>
                <w:szCs w:val="24"/>
              </w:rPr>
            </w:pPr>
            <w:r w:rsidRPr="00767040">
              <w:rPr>
                <w:sz w:val="24"/>
                <w:szCs w:val="24"/>
              </w:rPr>
              <w:t>Meclis Kâtibi</w:t>
            </w:r>
          </w:p>
        </w:tc>
      </w:tr>
    </w:tbl>
    <w:p w:rsidR="001411A4" w:rsidRPr="00475A9D" w:rsidRDefault="001411A4" w:rsidP="00D25B27">
      <w:pPr>
        <w:ind w:left="-5" w:right="5" w:firstLine="713"/>
        <w:rPr>
          <w:sz w:val="24"/>
          <w:szCs w:val="24"/>
        </w:rPr>
      </w:pPr>
    </w:p>
    <w:sectPr w:rsidR="001411A4" w:rsidRPr="00475A9D" w:rsidSect="004F3509">
      <w:headerReference w:type="even" r:id="rId9"/>
      <w:headerReference w:type="default" r:id="rId10"/>
      <w:footerReference w:type="even" r:id="rId11"/>
      <w:footerReference w:type="default" r:id="rId12"/>
      <w:headerReference w:type="first" r:id="rId13"/>
      <w:footerReference w:type="first" r:id="rId14"/>
      <w:pgSz w:w="11908" w:h="16836"/>
      <w:pgMar w:top="1162" w:right="568" w:bottom="1421" w:left="1417" w:header="242"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6AD" w:rsidRDefault="006306AD">
      <w:pPr>
        <w:spacing w:after="0" w:line="240" w:lineRule="auto"/>
      </w:pPr>
      <w:r>
        <w:separator/>
      </w:r>
    </w:p>
  </w:endnote>
  <w:endnote w:type="continuationSeparator" w:id="0">
    <w:p w:rsidR="006306AD" w:rsidRDefault="0063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fldSimple w:instr=" NUMPAGES   \* MERGEFORMAT ">
      <w:r w:rsidR="00096BB9" w:rsidRPr="00096BB9">
        <w:rPr>
          <w:b/>
          <w:noProof/>
          <w:sz w:val="20"/>
        </w:rPr>
        <w:t>3</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sidR="00383D8B" w:rsidRPr="00383D8B">
      <w:rPr>
        <w:b/>
        <w:noProof/>
        <w:sz w:val="20"/>
      </w:rPr>
      <w:t>3</w:t>
    </w:r>
    <w:r>
      <w:rPr>
        <w:b/>
        <w:sz w:val="20"/>
      </w:rPr>
      <w:fldChar w:fldCharType="end"/>
    </w:r>
    <w:r>
      <w:rPr>
        <w:sz w:val="20"/>
      </w:rPr>
      <w:t xml:space="preserve"> / </w:t>
    </w:r>
    <w:fldSimple w:instr=" NUMPAGES   \* MERGEFORMAT ">
      <w:r w:rsidR="00383D8B" w:rsidRPr="00383D8B">
        <w:rPr>
          <w:b/>
          <w:noProof/>
          <w:sz w:val="20"/>
        </w:rPr>
        <w:t>3</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fldSimple w:instr=" NUMPAGES   \* MERGEFORMAT ">
      <w:r w:rsidR="00096BB9" w:rsidRPr="00096BB9">
        <w:rPr>
          <w:b/>
          <w:noProof/>
          <w:sz w:val="20"/>
        </w:rPr>
        <w:t>3</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6AD" w:rsidRDefault="006306AD">
      <w:pPr>
        <w:spacing w:after="0" w:line="240" w:lineRule="auto"/>
      </w:pPr>
      <w:r>
        <w:separator/>
      </w:r>
    </w:p>
  </w:footnote>
  <w:footnote w:type="continuationSeparator" w:id="0">
    <w:p w:rsidR="006306AD" w:rsidRDefault="0063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right="6" w:firstLine="0"/>
      <w:jc w:val="center"/>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9174F"/>
    <w:multiLevelType w:val="hybridMultilevel"/>
    <w:tmpl w:val="E25EC14E"/>
    <w:lvl w:ilvl="0" w:tplc="8652930E">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5B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8E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8E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3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2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8DB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E1E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6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0518D"/>
    <w:multiLevelType w:val="hybridMultilevel"/>
    <w:tmpl w:val="BCD25EB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45A49"/>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C776DF"/>
    <w:multiLevelType w:val="hybridMultilevel"/>
    <w:tmpl w:val="1D5830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C14969"/>
    <w:multiLevelType w:val="hybridMultilevel"/>
    <w:tmpl w:val="B5AC3DCE"/>
    <w:lvl w:ilvl="0" w:tplc="041F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752A6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04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2D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F64D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89E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C6B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65E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A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5C559B"/>
    <w:multiLevelType w:val="hybridMultilevel"/>
    <w:tmpl w:val="58A2A6AC"/>
    <w:lvl w:ilvl="0" w:tplc="B368345C">
      <w:start w:val="1"/>
      <w:numFmt w:val="lowerLetter"/>
      <w:lvlText w:val="%1)"/>
      <w:lvlJc w:val="left"/>
      <w:pPr>
        <w:ind w:left="22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AAF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40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A2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00A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CC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CA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6C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2C6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92510C"/>
    <w:multiLevelType w:val="hybridMultilevel"/>
    <w:tmpl w:val="015229F0"/>
    <w:lvl w:ilvl="0" w:tplc="2012D830">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9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48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2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8D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AB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491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E63D5D"/>
    <w:multiLevelType w:val="hybridMultilevel"/>
    <w:tmpl w:val="A6768FBE"/>
    <w:lvl w:ilvl="0" w:tplc="117AC18E">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E9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C4B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CC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6DE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0C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0A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25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204CCA"/>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32F8C"/>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0B7D03"/>
    <w:multiLevelType w:val="hybridMultilevel"/>
    <w:tmpl w:val="627A5D94"/>
    <w:lvl w:ilvl="0" w:tplc="594AE36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61F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4D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6A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FD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CFB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EF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722450"/>
    <w:multiLevelType w:val="hybridMultilevel"/>
    <w:tmpl w:val="B8089E5E"/>
    <w:lvl w:ilvl="0" w:tplc="FF808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B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9AD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20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C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6A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0E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A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A95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7922CE"/>
    <w:multiLevelType w:val="hybridMultilevel"/>
    <w:tmpl w:val="FCF62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BD028E4"/>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FB3FC5"/>
    <w:multiLevelType w:val="hybridMultilevel"/>
    <w:tmpl w:val="370C2584"/>
    <w:lvl w:ilvl="0" w:tplc="C6D8E8FA">
      <w:start w:val="18"/>
      <w:numFmt w:val="lowerLetter"/>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C02F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5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26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6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4B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A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4FA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7524E6"/>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4E09C9"/>
    <w:multiLevelType w:val="hybridMultilevel"/>
    <w:tmpl w:val="4DCCDC68"/>
    <w:lvl w:ilvl="0" w:tplc="3C1A1392">
      <w:start w:val="1"/>
      <w:numFmt w:val="lowerLetter"/>
      <w:lvlText w:val="%1)"/>
      <w:lvlJc w:val="left"/>
      <w:pPr>
        <w:ind w:left="30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7AB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4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E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A2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60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1A32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AB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02E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61123D"/>
    <w:multiLevelType w:val="hybridMultilevel"/>
    <w:tmpl w:val="2DCEA852"/>
    <w:lvl w:ilvl="0" w:tplc="DF6CDDC2">
      <w:start w:val="1"/>
      <w:numFmt w:val="lowerLetter"/>
      <w:lvlText w:val="%1)"/>
      <w:lvlJc w:val="left"/>
      <w:pPr>
        <w:ind w:left="24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200F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ED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653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27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E87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EC7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A25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5"/>
  </w:num>
  <w:num w:numId="3">
    <w:abstractNumId w:val="17"/>
  </w:num>
  <w:num w:numId="4">
    <w:abstractNumId w:val="15"/>
  </w:num>
  <w:num w:numId="5">
    <w:abstractNumId w:val="6"/>
  </w:num>
  <w:num w:numId="6">
    <w:abstractNumId w:val="7"/>
  </w:num>
  <w:num w:numId="7">
    <w:abstractNumId w:val="8"/>
  </w:num>
  <w:num w:numId="8">
    <w:abstractNumId w:val="12"/>
  </w:num>
  <w:num w:numId="9">
    <w:abstractNumId w:val="1"/>
  </w:num>
  <w:num w:numId="10">
    <w:abstractNumId w:val="11"/>
  </w:num>
  <w:num w:numId="11">
    <w:abstractNumId w:val="0"/>
  </w:num>
  <w:num w:numId="12">
    <w:abstractNumId w:val="14"/>
  </w:num>
  <w:num w:numId="13">
    <w:abstractNumId w:val="16"/>
  </w:num>
  <w:num w:numId="14">
    <w:abstractNumId w:val="9"/>
  </w:num>
  <w:num w:numId="15">
    <w:abstractNumId w:val="3"/>
  </w:num>
  <w:num w:numId="16">
    <w:abstractNumId w:val="10"/>
  </w:num>
  <w:num w:numId="17">
    <w:abstractNumId w:val="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C9"/>
    <w:rsid w:val="00001F34"/>
    <w:rsid w:val="000600C2"/>
    <w:rsid w:val="00070DA7"/>
    <w:rsid w:val="00092B12"/>
    <w:rsid w:val="00096BB9"/>
    <w:rsid w:val="001411A4"/>
    <w:rsid w:val="00153A94"/>
    <w:rsid w:val="001560FB"/>
    <w:rsid w:val="001975D2"/>
    <w:rsid w:val="001A1B95"/>
    <w:rsid w:val="001B554F"/>
    <w:rsid w:val="00236859"/>
    <w:rsid w:val="00236E8A"/>
    <w:rsid w:val="00237091"/>
    <w:rsid w:val="002A034B"/>
    <w:rsid w:val="002D391C"/>
    <w:rsid w:val="00317F61"/>
    <w:rsid w:val="003378F2"/>
    <w:rsid w:val="0034646E"/>
    <w:rsid w:val="00366844"/>
    <w:rsid w:val="00367212"/>
    <w:rsid w:val="00383D8B"/>
    <w:rsid w:val="003E3715"/>
    <w:rsid w:val="003E4D89"/>
    <w:rsid w:val="004019E8"/>
    <w:rsid w:val="00404C52"/>
    <w:rsid w:val="00466E9F"/>
    <w:rsid w:val="00475A9D"/>
    <w:rsid w:val="004E01EA"/>
    <w:rsid w:val="004F3509"/>
    <w:rsid w:val="00541B7C"/>
    <w:rsid w:val="00587F5A"/>
    <w:rsid w:val="005A04C1"/>
    <w:rsid w:val="006306AD"/>
    <w:rsid w:val="0063327A"/>
    <w:rsid w:val="00682FB9"/>
    <w:rsid w:val="007B0336"/>
    <w:rsid w:val="007C01FC"/>
    <w:rsid w:val="00826367"/>
    <w:rsid w:val="008560D1"/>
    <w:rsid w:val="008561B9"/>
    <w:rsid w:val="008F50B1"/>
    <w:rsid w:val="00920DFA"/>
    <w:rsid w:val="0092401E"/>
    <w:rsid w:val="009D6BC4"/>
    <w:rsid w:val="00A60E24"/>
    <w:rsid w:val="00A65072"/>
    <w:rsid w:val="00A95C7C"/>
    <w:rsid w:val="00B751B6"/>
    <w:rsid w:val="00B75C39"/>
    <w:rsid w:val="00C449AA"/>
    <w:rsid w:val="00C611AE"/>
    <w:rsid w:val="00CA0267"/>
    <w:rsid w:val="00CD6C1F"/>
    <w:rsid w:val="00D1468A"/>
    <w:rsid w:val="00D25B27"/>
    <w:rsid w:val="00D95AC4"/>
    <w:rsid w:val="00E30DFF"/>
    <w:rsid w:val="00E96875"/>
    <w:rsid w:val="00F46789"/>
    <w:rsid w:val="00F528C9"/>
    <w:rsid w:val="00F709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C70C1"/>
  <w15:docId w15:val="{E0BB02F2-1558-4E80-819F-58003C25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10" w:right="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ListeParagraf">
    <w:name w:val="List Paragraph"/>
    <w:basedOn w:val="Normal"/>
    <w:uiPriority w:val="34"/>
    <w:qFormat/>
    <w:rsid w:val="0034646E"/>
    <w:pPr>
      <w:ind w:left="720"/>
      <w:contextualSpacing/>
    </w:pPr>
  </w:style>
  <w:style w:type="table" w:styleId="TabloKlavuzu">
    <w:name w:val="Table Grid"/>
    <w:basedOn w:val="NormalTablo"/>
    <w:uiPriority w:val="39"/>
    <w:rsid w:val="006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411A4"/>
    <w:pPr>
      <w:spacing w:after="0" w:line="240" w:lineRule="auto"/>
      <w:ind w:left="0" w:right="0" w:firstLine="0"/>
      <w:jc w:val="center"/>
    </w:pPr>
    <w:rPr>
      <w:b/>
      <w:color w:val="auto"/>
      <w:sz w:val="28"/>
      <w:szCs w:val="20"/>
    </w:rPr>
  </w:style>
  <w:style w:type="character" w:customStyle="1" w:styleId="KonuBalChar">
    <w:name w:val="Konu Başlığı Char"/>
    <w:basedOn w:val="VarsaylanParagrafYazTipi"/>
    <w:link w:val="KonuBal"/>
    <w:rsid w:val="001411A4"/>
    <w:rPr>
      <w:rFonts w:ascii="Times New Roman" w:eastAsia="Times New Roman" w:hAnsi="Times New Roman" w:cs="Times New Roman"/>
      <w:b/>
      <w:sz w:val="28"/>
      <w:szCs w:val="20"/>
    </w:rPr>
  </w:style>
  <w:style w:type="paragraph" w:styleId="AralkYok">
    <w:name w:val="No Spacing"/>
    <w:link w:val="AralkYokChar"/>
    <w:uiPriority w:val="1"/>
    <w:qFormat/>
    <w:rsid w:val="001411A4"/>
    <w:pPr>
      <w:spacing w:after="0" w:line="240" w:lineRule="auto"/>
    </w:pPr>
    <w:rPr>
      <w:rFonts w:ascii="Times New Roman" w:eastAsia="Times New Roman" w:hAnsi="Times New Roman" w:cs="Times New Roman"/>
      <w:sz w:val="24"/>
      <w:szCs w:val="24"/>
    </w:rPr>
  </w:style>
  <w:style w:type="character" w:customStyle="1" w:styleId="AralkYokChar">
    <w:name w:val="Aralık Yok Char"/>
    <w:link w:val="AralkYok"/>
    <w:uiPriority w:val="1"/>
    <w:rsid w:val="001411A4"/>
    <w:rPr>
      <w:rFonts w:ascii="Times New Roman" w:eastAsia="Times New Roman" w:hAnsi="Times New Roman" w:cs="Times New Roman"/>
      <w:sz w:val="24"/>
      <w:szCs w:val="24"/>
    </w:rPr>
  </w:style>
  <w:style w:type="paragraph" w:customStyle="1" w:styleId="Default">
    <w:name w:val="Default"/>
    <w:rsid w:val="001411A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197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5D2"/>
    <w:rPr>
      <w:rFonts w:ascii="Segoe UI" w:eastAsia="Times New Roman" w:hAnsi="Segoe UI" w:cs="Segoe UI"/>
      <w:color w:val="000000"/>
      <w:sz w:val="18"/>
      <w:szCs w:val="18"/>
    </w:rPr>
  </w:style>
  <w:style w:type="character" w:customStyle="1" w:styleId="Dier">
    <w:name w:val="Diğer_"/>
    <w:link w:val="Dier0"/>
    <w:rsid w:val="00F709AC"/>
  </w:style>
  <w:style w:type="paragraph" w:customStyle="1" w:styleId="Dier0">
    <w:name w:val="Diğer"/>
    <w:basedOn w:val="Normal"/>
    <w:link w:val="Dier"/>
    <w:rsid w:val="00F709AC"/>
    <w:pPr>
      <w:widowControl w:val="0"/>
      <w:spacing w:after="0" w:line="240" w:lineRule="auto"/>
      <w:ind w:left="0" w:right="0" w:firstLine="0"/>
      <w:jc w:val="center"/>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296694">
      <w:bodyDiv w:val="1"/>
      <w:marLeft w:val="0"/>
      <w:marRight w:val="0"/>
      <w:marTop w:val="0"/>
      <w:marBottom w:val="0"/>
      <w:divBdr>
        <w:top w:val="none" w:sz="0" w:space="0" w:color="auto"/>
        <w:left w:val="none" w:sz="0" w:space="0" w:color="auto"/>
        <w:bottom w:val="none" w:sz="0" w:space="0" w:color="auto"/>
        <w:right w:val="none" w:sz="0" w:space="0" w:color="auto"/>
      </w:divBdr>
    </w:div>
    <w:div w:id="1303274228">
      <w:bodyDiv w:val="1"/>
      <w:marLeft w:val="0"/>
      <w:marRight w:val="0"/>
      <w:marTop w:val="0"/>
      <w:marBottom w:val="0"/>
      <w:divBdr>
        <w:top w:val="none" w:sz="0" w:space="0" w:color="auto"/>
        <w:left w:val="none" w:sz="0" w:space="0" w:color="auto"/>
        <w:bottom w:val="none" w:sz="0" w:space="0" w:color="auto"/>
        <w:right w:val="none" w:sz="0" w:space="0" w:color="auto"/>
      </w:divBdr>
    </w:div>
    <w:div w:id="143570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7E482-2610-4F05-8490-D23557EB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782</Words>
  <Characters>4464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Çolak</dc:creator>
  <cp:keywords/>
  <cp:lastModifiedBy>Mehmet ORTABOZKOYUN</cp:lastModifiedBy>
  <cp:revision>5</cp:revision>
  <cp:lastPrinted>2023-11-06T06:23:00Z</cp:lastPrinted>
  <dcterms:created xsi:type="dcterms:W3CDTF">2023-11-29T12:55:00Z</dcterms:created>
  <dcterms:modified xsi:type="dcterms:W3CDTF">2023-11-30T12:35:00Z</dcterms:modified>
</cp:coreProperties>
</file>