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C4774A" w:rsidP="00D17A4C">
      <w:pPr>
        <w:ind w:left="360"/>
        <w:jc w:val="center"/>
        <w:rPr>
          <w:b/>
          <w:sz w:val="28"/>
          <w:szCs w:val="28"/>
        </w:rPr>
      </w:pPr>
      <w:r>
        <w:rPr>
          <w:b/>
          <w:sz w:val="28"/>
          <w:szCs w:val="28"/>
        </w:rPr>
        <w:t>2018</w:t>
      </w:r>
      <w:r w:rsidR="00146C75" w:rsidRPr="00226275">
        <w:rPr>
          <w:b/>
          <w:sz w:val="28"/>
          <w:szCs w:val="28"/>
        </w:rPr>
        <w:t xml:space="preserve"> </w:t>
      </w:r>
      <w:r w:rsidR="006B3E25">
        <w:rPr>
          <w:b/>
          <w:sz w:val="28"/>
          <w:szCs w:val="28"/>
        </w:rPr>
        <w:t>MART</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6B3E25" w:rsidRDefault="0007383C" w:rsidP="006B3E25">
      <w:pPr>
        <w:jc w:val="center"/>
        <w:rPr>
          <w:b/>
          <w:u w:val="single"/>
        </w:rPr>
      </w:pPr>
      <w:r w:rsidRPr="0086281A">
        <w:rPr>
          <w:b/>
        </w:rPr>
        <w:t>Gündem Maddelerinin Görüşülmesine Geçildi;</w:t>
      </w:r>
    </w:p>
    <w:p w:rsidR="006B3E25" w:rsidRDefault="006B3E25" w:rsidP="006B3E25">
      <w:pPr>
        <w:jc w:val="center"/>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r>
        <w:t xml:space="preserve">İlçemiz </w:t>
      </w:r>
      <w:proofErr w:type="spellStart"/>
      <w:r>
        <w:t>Şeyhşaban</w:t>
      </w:r>
      <w:proofErr w:type="spellEnd"/>
      <w:r>
        <w:t xml:space="preserve"> Mahallesinde hayvancılıkla geçimini sağlayan halkın su ihtiyaçlarını karşılamak amacıyla belediyemiz tarafından su kuyusu açılmasına ve ücretinin Belediyemiz Bütçesinden karşılanmasına;</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KARAR 035: Gündemin İkinci Maddesi;</w:t>
      </w:r>
    </w:p>
    <w:p w:rsidR="006B3E25" w:rsidRDefault="006B3E25" w:rsidP="006B3E25">
      <w:pPr>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left="-142" w:firstLine="850"/>
        <w:jc w:val="both"/>
      </w:pPr>
      <w:r>
        <w:t xml:space="preserve">Belediyemiz Zabıta Müdürlüğüne ait Zabıta Maktu Ceza Talimatnamesinde yapılan güncellemelerin inceleme sonucunda uygun olacağından konunun Plan ve Bütçe Komisyonuna havale edilmesine;  </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jc w:val="both"/>
        <w:rPr>
          <w:bCs/>
          <w:lang w:eastAsia="en-US"/>
        </w:rPr>
      </w:pPr>
    </w:p>
    <w:p w:rsidR="006B3E25" w:rsidRDefault="006B3E25" w:rsidP="006B3E25">
      <w:pPr>
        <w:jc w:val="both"/>
        <w:rPr>
          <w:b/>
          <w:u w:val="single"/>
        </w:rPr>
      </w:pPr>
      <w:r>
        <w:rPr>
          <w:b/>
          <w:u w:val="single"/>
        </w:rPr>
        <w:t>KARAR 036: Gündemin Üçüncü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rPr>
          <w:color w:val="000000"/>
        </w:rPr>
      </w:pPr>
      <w:r>
        <w:t xml:space="preserve">Bayındırlık ve İmar Komisyonunun 15.02.2018 tarih ve 4 </w:t>
      </w:r>
      <w:proofErr w:type="spellStart"/>
      <w:r>
        <w:t>nolu</w:t>
      </w:r>
      <w:proofErr w:type="spellEnd"/>
      <w:r>
        <w:t xml:space="preserve"> komisyon raporunun aşağıdaki şekilde düzeltilmesine;</w:t>
      </w:r>
    </w:p>
    <w:p w:rsidR="006B3E25" w:rsidRDefault="006B3E25" w:rsidP="006B3E25">
      <w:pPr>
        <w:pStyle w:val="NormalWeb"/>
        <w:spacing w:before="0" w:beforeAutospacing="0" w:after="0" w:afterAutospacing="0"/>
        <w:ind w:firstLine="708"/>
        <w:jc w:val="both"/>
        <w:rPr>
          <w:color w:val="000000"/>
        </w:rPr>
      </w:pPr>
      <w:r>
        <w:rPr>
          <w:color w:val="000000"/>
        </w:rPr>
        <w:t>İlçemizin Kayseri Büyükşehir Belediyesine bağlı merkez ilçe konumunda olmasından, Kayseri-Adana, Kayseri-Nevşehir ve Kayseri-Ankara Karayollarının kesiştiği bölgede yer alması, ulaşım kolaylığı, hayat şartlarının ucuz olması ve bölgede yer alan organize sanayi bölgelerinin etkisiyle sürekli göç aldığından,</w:t>
      </w:r>
    </w:p>
    <w:p w:rsidR="006B3E25" w:rsidRDefault="006B3E25" w:rsidP="006B3E25">
      <w:pPr>
        <w:pStyle w:val="NormalWeb"/>
        <w:spacing w:before="0" w:beforeAutospacing="0" w:after="0" w:afterAutospacing="0"/>
        <w:ind w:firstLine="708"/>
        <w:jc w:val="both"/>
        <w:rPr>
          <w:color w:val="000000"/>
        </w:rPr>
      </w:pPr>
      <w:r>
        <w:rPr>
          <w:color w:val="000000"/>
        </w:rPr>
        <w:t>Kayseri şehir merkezine ulaşım kolaylığı ve hayat şartlarının ucuz olması yaşanabilir bir merkez haline gelmesi ve yapılması planlanan toplu konut uygulamalarıyla beraber konut arayışında sıkıntı olmaması ilçemizin gelişmeye açık olduğundan,</w:t>
      </w:r>
    </w:p>
    <w:p w:rsidR="006B3E25" w:rsidRDefault="006B3E25" w:rsidP="006B3E25">
      <w:pPr>
        <w:pStyle w:val="NormalWeb"/>
        <w:spacing w:before="0" w:beforeAutospacing="0" w:after="0" w:afterAutospacing="0"/>
        <w:ind w:firstLine="708"/>
        <w:jc w:val="both"/>
        <w:rPr>
          <w:color w:val="000000"/>
        </w:rPr>
      </w:pPr>
      <w:r>
        <w:rPr>
          <w:color w:val="000000"/>
        </w:rPr>
        <w:t xml:space="preserve">Yapılan toplu konut uygulamaları ilçemizin gelişimi açısından büyük önem arz etmekle beraber gelişen ilçemize göçler devam ettiği, Toplu Konut Uygulamasına sadece İncesu halkının değil Kayseri Merkez ve İncesu çevresinde bulunan ilçelerden de yoğun bir talep olduğu, İlçe merkezi alanların içinde yapılacak hayvancılık tesislerinin günümüzde ve ileriki zamanlarda sağlık, koku ve </w:t>
      </w:r>
      <w:proofErr w:type="gramStart"/>
      <w:r>
        <w:rPr>
          <w:color w:val="000000"/>
        </w:rPr>
        <w:t>hijyen</w:t>
      </w:r>
      <w:proofErr w:type="gramEnd"/>
      <w:r>
        <w:rPr>
          <w:color w:val="000000"/>
        </w:rPr>
        <w:t xml:space="preserve"> gibi etkilerden etkilenmemeleri yapılacak hayvancılık tesislerin 28.03.2017 tarih ve 1 </w:t>
      </w:r>
      <w:proofErr w:type="spellStart"/>
      <w:r>
        <w:rPr>
          <w:color w:val="000000"/>
        </w:rPr>
        <w:t>nolu</w:t>
      </w:r>
      <w:proofErr w:type="spellEnd"/>
      <w:r>
        <w:rPr>
          <w:color w:val="000000"/>
        </w:rPr>
        <w:t xml:space="preserve"> İncesu İlçe Umumi Hıfzıssıhha Kurul Kararı ile de belirtilen “İlçemiz merkez mahalleleri Bahçelievler Mahallesi (İstasyon Caddesi Hariç), Vali İhsan Aras Mahallesi, </w:t>
      </w:r>
      <w:proofErr w:type="spellStart"/>
      <w:r>
        <w:rPr>
          <w:color w:val="000000"/>
        </w:rPr>
        <w:t>Semerkent</w:t>
      </w:r>
      <w:proofErr w:type="spellEnd"/>
      <w:r>
        <w:rPr>
          <w:color w:val="000000"/>
        </w:rPr>
        <w:t xml:space="preserve"> Mahallesi, </w:t>
      </w:r>
      <w:proofErr w:type="spellStart"/>
      <w:r>
        <w:rPr>
          <w:color w:val="000000"/>
        </w:rPr>
        <w:t>Fırınönü</w:t>
      </w:r>
      <w:proofErr w:type="spellEnd"/>
      <w:r>
        <w:rPr>
          <w:color w:val="000000"/>
        </w:rPr>
        <w:t xml:space="preserve"> Mahallesi, Karakoyunlu Mahallesi, Yarım Mahalle, Bulgurcu Mahallesi, Yeni Cami Mahallesi, </w:t>
      </w:r>
      <w:proofErr w:type="spellStart"/>
      <w:r>
        <w:rPr>
          <w:color w:val="000000"/>
        </w:rPr>
        <w:t>Gönenkent</w:t>
      </w:r>
      <w:proofErr w:type="spellEnd"/>
      <w:r>
        <w:rPr>
          <w:color w:val="000000"/>
        </w:rPr>
        <w:t xml:space="preserve"> Mahallesi, Bahçesaray Mahallesi ve Karamustafa Paşa Mahallelerinde büyük ve küçük baş hayvan besiciliği yapılmasına izin verilmemesine” maddesine istinaden bu mahallelerde büyük ve küçük baş hayvan besiciliği yapılmasının yasaklanmasına,</w:t>
      </w:r>
    </w:p>
    <w:p w:rsidR="00F11484" w:rsidRDefault="00F11484" w:rsidP="00F11484">
      <w:pPr>
        <w:pStyle w:val="NormalWeb"/>
        <w:spacing w:before="0" w:beforeAutospacing="0" w:after="0" w:afterAutospacing="0"/>
        <w:ind w:firstLine="708"/>
        <w:jc w:val="both"/>
        <w:rPr>
          <w:color w:val="000000"/>
        </w:rPr>
      </w:pPr>
    </w:p>
    <w:p w:rsidR="00F11484" w:rsidRDefault="00F11484" w:rsidP="00F11484">
      <w:pPr>
        <w:pStyle w:val="NormalWeb"/>
        <w:spacing w:before="0" w:beforeAutospacing="0" w:after="0" w:afterAutospacing="0"/>
        <w:ind w:firstLine="708"/>
        <w:jc w:val="both"/>
        <w:rPr>
          <w:color w:val="000000"/>
        </w:rPr>
      </w:pPr>
    </w:p>
    <w:p w:rsidR="00F11484" w:rsidRDefault="00F11484" w:rsidP="00F11484">
      <w:pPr>
        <w:pStyle w:val="NormalWeb"/>
        <w:spacing w:before="0" w:beforeAutospacing="0" w:after="0" w:afterAutospacing="0"/>
        <w:ind w:firstLine="708"/>
        <w:jc w:val="both"/>
        <w:rPr>
          <w:color w:val="000000"/>
        </w:rPr>
      </w:pPr>
      <w:bookmarkStart w:id="0" w:name="_GoBack"/>
      <w:bookmarkEnd w:id="0"/>
      <w:r>
        <w:rPr>
          <w:color w:val="000000"/>
        </w:rPr>
        <w:t xml:space="preserve">İncesu İlçe sınırları içinde </w:t>
      </w:r>
      <w:proofErr w:type="spellStart"/>
      <w:r>
        <w:rPr>
          <w:color w:val="000000"/>
        </w:rPr>
        <w:t>Tahirini</w:t>
      </w:r>
      <w:proofErr w:type="spellEnd"/>
      <w:r>
        <w:rPr>
          <w:color w:val="000000"/>
        </w:rPr>
        <w:t xml:space="preserve">, Küllü, Hamurcu, Subaşı, </w:t>
      </w:r>
      <w:proofErr w:type="spellStart"/>
      <w:r>
        <w:rPr>
          <w:color w:val="000000"/>
        </w:rPr>
        <w:t>Şeyhşaban</w:t>
      </w:r>
      <w:proofErr w:type="spellEnd"/>
      <w:r>
        <w:rPr>
          <w:color w:val="000000"/>
        </w:rPr>
        <w:t xml:space="preserve">, </w:t>
      </w:r>
      <w:proofErr w:type="spellStart"/>
      <w:r>
        <w:rPr>
          <w:color w:val="000000"/>
        </w:rPr>
        <w:t>Karahöyük</w:t>
      </w:r>
      <w:proofErr w:type="spellEnd"/>
      <w:r>
        <w:rPr>
          <w:color w:val="000000"/>
        </w:rPr>
        <w:t xml:space="preserve">, </w:t>
      </w:r>
      <w:proofErr w:type="spellStart"/>
      <w:r>
        <w:rPr>
          <w:color w:val="000000"/>
        </w:rPr>
        <w:t>Üçkuyu</w:t>
      </w:r>
      <w:proofErr w:type="spellEnd"/>
      <w:r>
        <w:rPr>
          <w:color w:val="000000"/>
        </w:rPr>
        <w:t xml:space="preserve">, Garipçe, </w:t>
      </w:r>
      <w:proofErr w:type="spellStart"/>
      <w:r>
        <w:rPr>
          <w:color w:val="000000"/>
        </w:rPr>
        <w:t>Örenşehir</w:t>
      </w:r>
      <w:proofErr w:type="spellEnd"/>
      <w:r>
        <w:rPr>
          <w:color w:val="000000"/>
        </w:rPr>
        <w:t xml:space="preserve">, </w:t>
      </w:r>
      <w:proofErr w:type="spellStart"/>
      <w:r>
        <w:rPr>
          <w:color w:val="000000"/>
        </w:rPr>
        <w:t>Süksün</w:t>
      </w:r>
      <w:proofErr w:type="spellEnd"/>
      <w:r>
        <w:rPr>
          <w:color w:val="000000"/>
        </w:rPr>
        <w:t xml:space="preserve"> ve Kızılören Mahalleleri dışında İncesu merkezde 3000 metre çapındaki sınırlar içerisinde ve bağ vasıflı diğer bölgelere hayvancılıkla alakalı ahır, ağıl, mandıra yapılarının izin verilmemesine;</w:t>
      </w:r>
    </w:p>
    <w:p w:rsidR="00F11484" w:rsidRDefault="00F11484" w:rsidP="00F11484">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Fatih KIZILIŞIK, Abdullah ERİKLİ, Abdullah GÖKTAŞ ve Nuri </w:t>
      </w:r>
      <w:proofErr w:type="spellStart"/>
      <w:r>
        <w:t>YALÇIN’nın</w:t>
      </w:r>
      <w:proofErr w:type="spellEnd"/>
      <w:r>
        <w:t xml:space="preserve"> ret oyuna karşılık oy çokluğu ile karar verildi. </w:t>
      </w:r>
    </w:p>
    <w:p w:rsidR="006B3E25" w:rsidRDefault="006B3E25" w:rsidP="006B3E25">
      <w:pPr>
        <w:ind w:firstLine="708"/>
        <w:jc w:val="both"/>
        <w:rPr>
          <w:b/>
          <w:u w:val="single"/>
        </w:rPr>
      </w:pPr>
    </w:p>
    <w:p w:rsidR="006B3E25" w:rsidRDefault="006B3E25" w:rsidP="006B3E25">
      <w:pPr>
        <w:jc w:val="both"/>
        <w:rPr>
          <w:b/>
          <w:u w:val="single"/>
        </w:rPr>
      </w:pPr>
      <w:r>
        <w:rPr>
          <w:b/>
          <w:u w:val="single"/>
        </w:rPr>
        <w:t>KARAR 037: Gündemin Dördüncü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rPr>
          <w:color w:val="000000"/>
        </w:rPr>
      </w:pPr>
      <w:r>
        <w:rPr>
          <w:color w:val="000000"/>
        </w:rPr>
        <w:t xml:space="preserve">Komisyonumuzca yapılan teknik ve inceleme neticesinde; mülkiyeti Maliye Hazinesi adına kayıtlı imar planlarında T.N.K.A.(Tarımsal Niteliği Korunacak Alan) olarak görülen </w:t>
      </w:r>
      <w:proofErr w:type="spellStart"/>
      <w:r>
        <w:rPr>
          <w:color w:val="000000"/>
        </w:rPr>
        <w:t>Aksubağları</w:t>
      </w:r>
      <w:proofErr w:type="spellEnd"/>
      <w:r>
        <w:rPr>
          <w:color w:val="000000"/>
        </w:rPr>
        <w:t xml:space="preserve"> Mahallesi 240 ada 8 ve 9 </w:t>
      </w:r>
      <w:proofErr w:type="spellStart"/>
      <w:r>
        <w:rPr>
          <w:color w:val="000000"/>
        </w:rPr>
        <w:t>nolu</w:t>
      </w:r>
      <w:proofErr w:type="spellEnd"/>
      <w:r>
        <w:rPr>
          <w:color w:val="000000"/>
        </w:rPr>
        <w:t xml:space="preserve"> parseller ile imar planında Cezaevi Alanı olarak görülen </w:t>
      </w:r>
      <w:proofErr w:type="spellStart"/>
      <w:r>
        <w:rPr>
          <w:color w:val="000000"/>
        </w:rPr>
        <w:t>Furunönü</w:t>
      </w:r>
      <w:proofErr w:type="spellEnd"/>
      <w:r>
        <w:rPr>
          <w:color w:val="000000"/>
        </w:rPr>
        <w:t xml:space="preserve"> Mahallesi 421 ada 37 </w:t>
      </w:r>
      <w:proofErr w:type="spellStart"/>
      <w:r>
        <w:rPr>
          <w:color w:val="000000"/>
        </w:rPr>
        <w:t>nolu</w:t>
      </w:r>
      <w:proofErr w:type="spellEnd"/>
      <w:r>
        <w:rPr>
          <w:color w:val="000000"/>
        </w:rPr>
        <w:t xml:space="preserve"> parsellerin 1/5000 ölçekli Nazım İmar Plan ve 1/1000 ölçekli Uygulama İmar Plan tadilatı yapılmasıyla ilgili olarak, ilgili bölgede bulunan 1100 konutluk </w:t>
      </w:r>
      <w:proofErr w:type="spellStart"/>
      <w:r>
        <w:rPr>
          <w:color w:val="000000"/>
        </w:rPr>
        <w:t>Toki</w:t>
      </w:r>
      <w:proofErr w:type="spellEnd"/>
      <w:r>
        <w:rPr>
          <w:color w:val="000000"/>
        </w:rPr>
        <w:t xml:space="preserve"> konutlarında ve çevresinde ikamet eden vatandaşların kullanımına sunulmak üzere Kayseri Milli Emlak Müdürlüğünde görüşüne istinaden </w:t>
      </w:r>
      <w:proofErr w:type="gramStart"/>
      <w:r>
        <w:rPr>
          <w:color w:val="000000"/>
        </w:rPr>
        <w:t>rekreasyon</w:t>
      </w:r>
      <w:proofErr w:type="gramEnd"/>
      <w:r>
        <w:rPr>
          <w:color w:val="000000"/>
        </w:rPr>
        <w:t xml:space="preserve"> alanı ve Resmi Kurum Alanı olarak planlanması amaçlanmaktadır.</w:t>
      </w:r>
    </w:p>
    <w:p w:rsidR="006B3E25" w:rsidRDefault="006B3E25" w:rsidP="006B3E25">
      <w:pPr>
        <w:ind w:firstLine="708"/>
        <w:jc w:val="both"/>
      </w:pPr>
      <w:proofErr w:type="gramStart"/>
      <w:r>
        <w:rPr>
          <w:color w:val="000000"/>
        </w:rPr>
        <w:t>Söz konusu alanın Maliye Hazinesi adına kayıtlı olmasından ve yapılacak çalışmanın kamu yararına olmasından dolayı 5393 sayılı Belediye Kanunun ‘Diğer kuruluşlarla ilişkiler’ başlıklı 75. maddesinde belirtilen ortak işbirliği kapsamında ve Mekânsal Planlar Yapım Yönetmeliği’nin imar planlarına dair esaslar başlıklı 7. bölümünün 21. maddesine uyarınca 1/5000 ölçekli Nazım İmar Plan tadilatı ve 1/1000 ölçekli Uygulama İmar Planının Kayseri Büyükşehir Belediyesince yapılmasının uygun</w:t>
      </w:r>
      <w:proofErr w:type="gramEnd"/>
      <w:r>
        <w:rPr>
          <w:color w:val="000000"/>
        </w:rPr>
        <w:t xml:space="preserve"> olacağı </w:t>
      </w:r>
      <w:r>
        <w:t>yönünde hazırlanan 15.02.2018 tarih ve 5 sayılı İmar ve Bayındırlık Komisyon Raporunun kabul edilmesine;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ind w:firstLine="708"/>
        <w:jc w:val="both"/>
        <w:rPr>
          <w:b/>
          <w:u w:val="single"/>
        </w:rPr>
      </w:pPr>
    </w:p>
    <w:p w:rsidR="006B3E25" w:rsidRDefault="006B3E25" w:rsidP="006B3E25">
      <w:pPr>
        <w:jc w:val="both"/>
        <w:rPr>
          <w:b/>
          <w:u w:val="single"/>
        </w:rPr>
      </w:pPr>
      <w:r>
        <w:rPr>
          <w:b/>
          <w:u w:val="single"/>
        </w:rPr>
        <w:t>KARAR 038: Gündemin Beşinci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pPr>
      <w:proofErr w:type="gramStart"/>
      <w:r>
        <w:rPr>
          <w:color w:val="000000"/>
        </w:rPr>
        <w:t xml:space="preserve">İlçemiz sınırları içinde bulunan ve imar planlarında konut alanı olarak görülen planlı alanlarda 10 metre ve üstü yollara cephesi olan parsellerin yol boyu ticaret olarak teşekkül edebilmesi konusu talebi ile ilgili çalışmalar devam ettiğinden konunun yeniden incelenmek üzere İmar ve Bayındırlık Komisyonu’na havalesinin uygun olacağı </w:t>
      </w:r>
      <w:r>
        <w:t>yönünde hazırlanan 15.02.2018 tarih ve 6 sayılı İmar ve Bayındırlık Komisyon Raporunun kabul edilmesine;</w:t>
      </w:r>
      <w:proofErr w:type="gramEnd"/>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ind w:firstLine="708"/>
        <w:jc w:val="both"/>
        <w:rPr>
          <w:b/>
          <w:u w:val="single"/>
        </w:rPr>
      </w:pPr>
    </w:p>
    <w:p w:rsidR="006B3E25" w:rsidRDefault="006B3E25" w:rsidP="006B3E25">
      <w:pPr>
        <w:jc w:val="both"/>
        <w:rPr>
          <w:b/>
          <w:u w:val="single"/>
        </w:rPr>
      </w:pPr>
      <w:r>
        <w:rPr>
          <w:b/>
          <w:u w:val="single"/>
        </w:rPr>
        <w:t>KARAR 039: Gündemin Altıncı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pPr>
      <w:r>
        <w:rPr>
          <w:color w:val="000000"/>
        </w:rPr>
        <w:t xml:space="preserve">Komisyonumuzca yapılan teknik ve inceleme neticesinde; Garipçe Mahallesi, 148 ada, 1, 2, 3, 8, 9 ve 10 parsel ile 114 ada, 29 parsel numaralı taşınmazların bulunduğu alan ve civarında halihazırda kullanılan mezarlık alanının bulunduğu alanın yeşil alan olarak planlanması, bağ sayfiye evi alanlarının bu yerin batısında planlanması, plan onama sınırının güney doğusundaki yıllardır kullanılan asfalt yolun fiili duruma uygun olarak imar planına işlenmesi ve imar adalarının bu duruma uygun olarak yeniden düzenlenmesi ve 114 ada 29 </w:t>
      </w:r>
      <w:proofErr w:type="spellStart"/>
      <w:r>
        <w:rPr>
          <w:color w:val="000000"/>
        </w:rPr>
        <w:t>nolu</w:t>
      </w:r>
      <w:proofErr w:type="spellEnd"/>
      <w:r>
        <w:rPr>
          <w:color w:val="000000"/>
        </w:rPr>
        <w:t xml:space="preserve"> parselde ruhsatlı binanın yolda kalmasından dolayı imar adalarının bu duruma uygun olarak yeniden düzenlenmesi için </w:t>
      </w:r>
      <w:proofErr w:type="gramStart"/>
      <w:r>
        <w:rPr>
          <w:color w:val="000000"/>
        </w:rPr>
        <w:t>revizyon</w:t>
      </w:r>
      <w:proofErr w:type="gramEnd"/>
      <w:r>
        <w:rPr>
          <w:color w:val="000000"/>
        </w:rPr>
        <w:t xml:space="preserve"> nazım imar planı yapılması Kayseri Büyükşehir Belediyesinin 09.10.2017 tarih ve 397 sayılı Meclis kararı ile 1/5000 ölçekli revizyon nazım imar planları yapıldığı anlaşılmış olduğundan, 1/5000 ölçekli Nazım İmar </w:t>
      </w:r>
      <w:r>
        <w:rPr>
          <w:color w:val="000000"/>
        </w:rPr>
        <w:lastRenderedPageBreak/>
        <w:t xml:space="preserve">planlarına uygun olarak hazırlanan 1/1000 ölçekli öneri imar planları incelenmiş ve hazırlanan (UİP-6767,3 Plan İşlem Numaralı) 1/1000 ölçekli öneri ilave imar planı açıklama raporunun ve paftasının uygun olacağı </w:t>
      </w:r>
      <w:r>
        <w:t>yönünde hazırlanan 15.02.2018 tarih ve 7 sayılı İmar ve Bayındırlık Komisyon Raporunun kabul edilmesine;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KARAR 040: Gündemin Yedinci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rPr>
          <w:b/>
          <w:u w:val="single"/>
        </w:rPr>
      </w:pPr>
      <w:proofErr w:type="gramStart"/>
      <w:r>
        <w:rPr>
          <w:color w:val="000000"/>
        </w:rPr>
        <w:t xml:space="preserve">Komisyonumuz tarafından yapılan teknik inceleme neticesinde komisyonumuza havale edilen ilçemiz Kızılören Mahallesi 353, 354, 934 parsel numaralı taşınmazların bulunduğu alanda belediye hizmet alanı olarak planlı yerin bir kısmının ibadet alanı ve kalan kısmının belediye hizmet alanı olarak planlanmasını, bu alanın kuzeyindeki ibadet alanı olarak planlı yerin ise belediye hizmet alanı olarak planlanması işlemi Kayseri Büyükşehir Meclisinin 15.09.2017 tarih ve 383 </w:t>
      </w:r>
      <w:proofErr w:type="spellStart"/>
      <w:r>
        <w:rPr>
          <w:color w:val="000000"/>
        </w:rPr>
        <w:t>nolu</w:t>
      </w:r>
      <w:proofErr w:type="spellEnd"/>
      <w:r>
        <w:rPr>
          <w:color w:val="000000"/>
        </w:rPr>
        <w:t xml:space="preserve"> kararı ile 1/5000 ölçekli Nazım İmar Plan tadilatı yapılmış olup, 1/5000 ölçekli Nazım İmar planlarına uygun olarak hazırlanan 1/1000 ölçekli öneri imar planları incelenmiş ve hazırlanan (UİP-24974,3 Plan İşlem Numaralı) 1/1000 ölçekli öneri imar planı açıklama raporunun ve paftasının uygun olacağı yönünde</w:t>
      </w:r>
      <w:r>
        <w:t xml:space="preserve"> hazırlanan 15.02.2018 tarih ve 8 sayılı İmar ve Bayındırlık Komisyon Raporunun kabul edilmesine;</w:t>
      </w:r>
      <w:proofErr w:type="gramEnd"/>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KARAR 041: Gündemin Sekizinci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rPr>
          <w:b/>
          <w:u w:val="single"/>
        </w:rPr>
      </w:pPr>
      <w:proofErr w:type="gramStart"/>
      <w:r>
        <w:rPr>
          <w:color w:val="000000"/>
        </w:rPr>
        <w:t xml:space="preserve">Komisyonumuz tarafından yapılan teknik inceleme neticesinde komisyonumuza havale edilen </w:t>
      </w:r>
      <w:proofErr w:type="spellStart"/>
      <w:r>
        <w:rPr>
          <w:color w:val="000000"/>
        </w:rPr>
        <w:t>Örenşehir</w:t>
      </w:r>
      <w:proofErr w:type="spellEnd"/>
      <w:r>
        <w:rPr>
          <w:color w:val="000000"/>
        </w:rPr>
        <w:t xml:space="preserve"> Mahallesi, 1575 parsel numaralı taşınmazın bulunduğu alan ve civarında yeşil alan olarak planlı yerin konut alanı olarak, bu alanın güney batısında planı bulunmayan tescil harici taşlık alanın ise yeşil alan olarak planlanması işlemi Kayseri Büyükşehir Belediyesinin 11.09.2017 tarih ve 364 sayılı Meclis Kararı ile yapılmış olduğundan 1/5000 ölçekli Nazım İmar planlarına uygun olarak hazırlanan 1/1000 ölçekli öneri imar planları incelenmiş ve hazırlanan (UİP-6766,13 Plan İşlem Numaralı) 1/1000 ölçekli öneri imar planı açıklama raporunun ve paftasının uygun olacağı yönünde</w:t>
      </w:r>
      <w:r>
        <w:t xml:space="preserve"> hazırlanan 15.02.2018 tarih ve 9 sayılı İmar ve Bayındırlık Komisyon Raporunun kabul edilmesine;</w:t>
      </w:r>
      <w:proofErr w:type="gramEnd"/>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KARAR 042: Gündemin Dokuzuncu Maddesi;</w:t>
      </w:r>
    </w:p>
    <w:p w:rsidR="006B3E25" w:rsidRDefault="006B3E25" w:rsidP="006B3E25">
      <w:pPr>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left="-142" w:firstLine="850"/>
        <w:jc w:val="both"/>
      </w:pPr>
      <w:r>
        <w:t xml:space="preserve">İlçemiz </w:t>
      </w:r>
      <w:proofErr w:type="spellStart"/>
      <w:r>
        <w:t>Örenşehir</w:t>
      </w:r>
      <w:proofErr w:type="spellEnd"/>
      <w:r>
        <w:t xml:space="preserve"> ve Küllü Mahallelerinde 1/1000 ölçekli Uygulama İmar Planında park olarak görülen alanda trafo binası tesis etmeleri gereği duyduklarından dolayı söz konusu yerin İmar Plan Tadilatı yapılması talebinin İmar ve Bayındırlık Komisyonumuzca yapılan teknik inceleme sonucunda uygun olacağından konunun İmar ve Bayındırlık Komisyonuna havale edilmesine;  </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pStyle w:val="NormalWeb"/>
        <w:spacing w:before="0" w:beforeAutospacing="0" w:after="0" w:afterAutospacing="0"/>
        <w:ind w:firstLine="708"/>
        <w:jc w:val="both"/>
      </w:pPr>
    </w:p>
    <w:p w:rsidR="006B3E25" w:rsidRDefault="006B3E25" w:rsidP="006B3E25">
      <w:pPr>
        <w:jc w:val="both"/>
        <w:rPr>
          <w:b/>
          <w:u w:val="single"/>
        </w:rPr>
      </w:pPr>
    </w:p>
    <w:p w:rsidR="006B3E25" w:rsidRDefault="006B3E25" w:rsidP="006B3E25">
      <w:pPr>
        <w:jc w:val="both"/>
        <w:rPr>
          <w:b/>
          <w:u w:val="single"/>
        </w:rPr>
      </w:pPr>
      <w:r>
        <w:rPr>
          <w:b/>
          <w:u w:val="single"/>
        </w:rPr>
        <w:t>KARAR 043: Gündemin Onuncu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559"/>
        <w:gridCol w:w="1134"/>
        <w:gridCol w:w="851"/>
        <w:gridCol w:w="1417"/>
        <w:gridCol w:w="3068"/>
      </w:tblGrid>
      <w:tr w:rsidR="006B3E25" w:rsidTr="006B3E25">
        <w:tc>
          <w:tcPr>
            <w:tcW w:w="8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both"/>
              <w:rPr>
                <w:bCs/>
                <w:lang w:eastAsia="en-US"/>
              </w:rPr>
            </w:pPr>
            <w:r>
              <w:rPr>
                <w:bCs/>
                <w:lang w:eastAsia="en-US"/>
              </w:rPr>
              <w:t>S.N.</w:t>
            </w: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both"/>
              <w:rPr>
                <w:bCs/>
                <w:lang w:eastAsia="en-US"/>
              </w:rPr>
            </w:pPr>
            <w:r>
              <w:rPr>
                <w:bCs/>
                <w:lang w:eastAsia="en-US"/>
              </w:rPr>
              <w:t>Mahallesi</w:t>
            </w:r>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Pafta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Ada</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Parsel</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Alan m2</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Bağımsız Bölüm</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both"/>
              <w:rPr>
                <w:bCs/>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121,27</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62,33</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2</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62,33</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3</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30,16</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4</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56,05</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5</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30,16</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6</w:t>
            </w:r>
          </w:p>
        </w:tc>
      </w:tr>
      <w:tr w:rsidR="006B3E25" w:rsidTr="006B3E25">
        <w:tc>
          <w:tcPr>
            <w:tcW w:w="817" w:type="dxa"/>
            <w:tcBorders>
              <w:top w:val="single" w:sz="4" w:space="0" w:color="auto"/>
              <w:left w:val="single" w:sz="4" w:space="0" w:color="auto"/>
              <w:bottom w:val="single" w:sz="4" w:space="0" w:color="auto"/>
              <w:right w:val="single" w:sz="4" w:space="0" w:color="auto"/>
            </w:tcBorders>
          </w:tcPr>
          <w:p w:rsidR="006B3E25" w:rsidRDefault="006B3E25" w:rsidP="006B3E25">
            <w:pPr>
              <w:pStyle w:val="NormalWeb"/>
              <w:numPr>
                <w:ilvl w:val="0"/>
                <w:numId w:val="43"/>
              </w:numPr>
              <w:spacing w:before="0" w:beforeAutospacing="0" w:after="0" w:afterAutospacing="0" w:line="276" w:lineRule="auto"/>
              <w:rPr>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rPr>
                <w:lang w:eastAsia="en-US"/>
              </w:rPr>
            </w:pPr>
            <w:proofErr w:type="spellStart"/>
            <w:r>
              <w:rPr>
                <w:bCs/>
                <w:lang w:eastAsia="en-US"/>
              </w:rPr>
              <w:t>Örenşehir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K34D10B2A</w:t>
            </w:r>
          </w:p>
        </w:tc>
        <w:tc>
          <w:tcPr>
            <w:tcW w:w="1134" w:type="dxa"/>
            <w:tcBorders>
              <w:top w:val="single" w:sz="4" w:space="0" w:color="auto"/>
              <w:left w:val="single" w:sz="4" w:space="0" w:color="auto"/>
              <w:bottom w:val="single" w:sz="4" w:space="0" w:color="auto"/>
              <w:right w:val="single" w:sz="4" w:space="0" w:color="auto"/>
            </w:tcBorders>
            <w:hideMark/>
          </w:tcPr>
          <w:p w:rsidR="006B3E25" w:rsidRDefault="006B3E25">
            <w:pPr>
              <w:spacing w:line="276" w:lineRule="auto"/>
              <w:jc w:val="center"/>
              <w:rPr>
                <w:lang w:eastAsia="en-US"/>
              </w:rPr>
            </w:pPr>
            <w:r>
              <w:rPr>
                <w:bCs/>
                <w:lang w:eastAsia="en-US"/>
              </w:rPr>
              <w:t>1215</w:t>
            </w:r>
          </w:p>
        </w:tc>
        <w:tc>
          <w:tcPr>
            <w:tcW w:w="851"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28,56</w:t>
            </w:r>
          </w:p>
        </w:tc>
        <w:tc>
          <w:tcPr>
            <w:tcW w:w="3068" w:type="dxa"/>
            <w:tcBorders>
              <w:top w:val="single" w:sz="4" w:space="0" w:color="auto"/>
              <w:left w:val="single" w:sz="4" w:space="0" w:color="auto"/>
              <w:bottom w:val="single" w:sz="4" w:space="0" w:color="auto"/>
              <w:right w:val="single" w:sz="4" w:space="0" w:color="auto"/>
            </w:tcBorders>
            <w:hideMark/>
          </w:tcPr>
          <w:p w:rsidR="006B3E25" w:rsidRDefault="006B3E25">
            <w:pPr>
              <w:pStyle w:val="NormalWeb"/>
              <w:spacing w:before="0" w:beforeAutospacing="0" w:after="0" w:afterAutospacing="0" w:line="276" w:lineRule="auto"/>
              <w:jc w:val="center"/>
              <w:rPr>
                <w:bCs/>
                <w:lang w:eastAsia="en-US"/>
              </w:rPr>
            </w:pPr>
            <w:r>
              <w:rPr>
                <w:bCs/>
                <w:lang w:eastAsia="en-US"/>
              </w:rPr>
              <w:t>7</w:t>
            </w:r>
          </w:p>
        </w:tc>
      </w:tr>
    </w:tbl>
    <w:p w:rsidR="006B3E25" w:rsidRDefault="006B3E25" w:rsidP="006B3E25">
      <w:pPr>
        <w:pStyle w:val="NormalWeb"/>
        <w:spacing w:before="0" w:beforeAutospacing="0" w:after="0" w:afterAutospacing="0"/>
        <w:ind w:firstLine="708"/>
        <w:jc w:val="both"/>
      </w:pPr>
    </w:p>
    <w:p w:rsidR="006B3E25" w:rsidRDefault="006B3E25" w:rsidP="006B3E25">
      <w:pPr>
        <w:pStyle w:val="NormalWeb"/>
        <w:spacing w:before="0" w:beforeAutospacing="0" w:after="0" w:afterAutospacing="0"/>
        <w:ind w:firstLine="708"/>
        <w:jc w:val="both"/>
        <w:rPr>
          <w:bCs/>
          <w:lang w:eastAsia="en-US"/>
        </w:rPr>
      </w:pPr>
      <w:r>
        <w:t>Yukarıda Belediyemize ait parsel numaraları ve bağımsız bölümleri yazılı gayrimenkullerin 2886 sayılı yasa gereğince satışının yapılması için Belediyemiz Encümenine yetki verilmesine;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18/e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044: Gündemin </w:t>
      </w:r>
      <w:proofErr w:type="spellStart"/>
      <w:r>
        <w:rPr>
          <w:b/>
          <w:u w:val="single"/>
        </w:rPr>
        <w:t>Onbirinci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rPr>
          <w:b/>
          <w:u w:val="single"/>
        </w:rPr>
      </w:pPr>
      <w:r>
        <w:t xml:space="preserve">Belediyemiz mücavir alanları içerisinde kalan Kayseri Adana ve Kayseri Ankara yolu üzerinde bulunan iş yerlerindeki çöp konteynerlerinin ücretleri Belediyemiz tarafından en son alınan çöp </w:t>
      </w:r>
      <w:proofErr w:type="gramStart"/>
      <w:r>
        <w:t>konteynır</w:t>
      </w:r>
      <w:proofErr w:type="gramEnd"/>
      <w:r>
        <w:t xml:space="preserve"> bedellerini gösterir faturadaki KDV dahil fiyatı üzerinden belirlenen iş yerlerinin sicillerine tahakkuk girilmesine;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15/g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045: Gündemin </w:t>
      </w:r>
      <w:proofErr w:type="spellStart"/>
      <w:r>
        <w:rPr>
          <w:b/>
          <w:u w:val="single"/>
        </w:rPr>
        <w:t>Onikinci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pPr>
      <w:r>
        <w:t>Mülkiyeti belediyemize ait olan Beylik Mahallesi 463 ada 1 parsele kayıtlı arsa vasfındaki taşınmazın üretim tesisi kurulması amacı ile 10 yıllığına kiraya verilmesine, yıllık kira bedelinin belirlenmesi için Encümene yetki verilmesine;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18/e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046: Gündemin </w:t>
      </w:r>
      <w:proofErr w:type="spellStart"/>
      <w:r>
        <w:rPr>
          <w:b/>
          <w:u w:val="single"/>
        </w:rPr>
        <w:t>Onüçüncü</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proofErr w:type="gramStart"/>
      <w:r>
        <w:t xml:space="preserve">İlçemiz Subaşı Mahallesinde bulunan 1981 yılında onaylanan köy yerleşim planının bulunduğu bölge ve çevresinde olan Subaşı Mahallesi K34D20D3D pafta 109 ada 2 parsel, 123 ada 1, 2, 3, 4, 5, 6 ve 7 numaralı, 124 ada 1, 2, 3, 4, 5, 6, 7 ve 8 numaralı, 125 ada 1, 2, 3, 4, 5, 6, 7 ve 8 numaralı, 126 ada 1 numaralı, 127 ada 1, 2, 3, 4, 5, 6, 7, 8, 9, 10, 11, 12, 13 ve 14 numaralı, 128 ada 1, 2, 3, 4, 5 ve 6 numaralı, 129 ada 1 numaralı, 130 ada 1, 2, 3, 4, 5, 6, 7, 8, 9, 10, 11, 12, 13, 14 ve 15 numaralı, 131 ada 1, 2, 3, 4, 5, 6, 7, 8, 9 ve 10 numaralı, 133 ada 1, 2, 3, 4, 5, 6 ve 7 numaralı, 134 ada 1, 2, 3, 4, 5 ve 6 numaralı, 135 ada 1 numaralı, 137 ada 1 ve 2 numaralı, 138 ada 1 ve 2 numaralı, 139 ada 1, 2, 3, 4, 5, 6 ve 7 numaralı, 140 ada 1, 2 ve 3 numaralı, 141 ada 1, 2, 3 ve 4 numaralı, 142 ada 1, 2, 3, 4, 5, 6, 7, 8, 9, 10 ve 11 numaralı, 143 ada 1, 2, 3, 4, 5, 6, 7, 8, 9, 10 ve 11 numaralı, 144 ada 1, 2, 3, 4, 5 ve 6 numaralı 145 ada 1, 2, 3, 4, 5 ve 6 numaralı, 146 ada 1, 2, 3, 4, 5, 6, 7, 8, 9 ve 10 numaralı, 147 ada 1, 2, 3, 4, 5, 6, 7, 8, 9 ve 10 numaralı, 148 ada 1, 2, 3 ve 4 numaralı, 149 ada 1, 2, 3, 4, 5, 6, 7, 8, 9, 10, 11, 12, 13, 14, 15 ve 16 numaralı, 150 ada 1, 2, 3, 4 ve 5 numaralı, 152 ada 1, 2, 3, 4 ve 5 numaralı, 153 ada 1, 2, 3, 4, 5, 6, 7, 8, 9 ve 10 numaralı, 154 ada 1, 2, 3, 4, 5, 6, 7, 8, 9, 10, 11 ve 12 numaralı, 128 ada 155 ada 1, 2, 3, 4, 5, 6, 7, 8, 9 ve 10 numaralı, 156 ada 1, 2, 3, 4, 5, 6, 7, 8, 9, 10, 11, 12, 13 ve 14 numaralı, 157 ada 1, 2, 3, 4, 5, 6, 7 ve 8 numaralı ve 158 ada 1 numaralı parsellerde ilave imar planı yapılması talebinin İmar ve Bayındırlık Komisyonumuzca yapılan teknik inceleme sonucunda uygun olacağından konunun İmar ve Bayındırlık Komisyonuna havale edilmesine;  </w:t>
      </w:r>
      <w:proofErr w:type="gramEnd"/>
    </w:p>
    <w:p w:rsidR="006B3E25" w:rsidRDefault="006B3E25" w:rsidP="006B3E25">
      <w:pPr>
        <w:pStyle w:val="NormalWeb"/>
        <w:spacing w:before="0" w:beforeAutospacing="0" w:after="0" w:afterAutospacing="0"/>
        <w:ind w:firstLine="708"/>
        <w:jc w:val="both"/>
      </w:pPr>
      <w:r>
        <w:rPr>
          <w:bCs/>
          <w:lang w:eastAsia="en-US"/>
        </w:rPr>
        <w:lastRenderedPageBreak/>
        <w:t xml:space="preserve">5393 sayılı Belediye Kanunun 24. </w:t>
      </w:r>
      <w:r>
        <w:t xml:space="preserve">maddesine istinaden 05.03.2018 tarihinde oy birliği ile karar verildi. </w:t>
      </w:r>
    </w:p>
    <w:p w:rsidR="006B3E25" w:rsidRDefault="006B3E25" w:rsidP="006B3E25">
      <w:pPr>
        <w:pStyle w:val="NormalWeb"/>
        <w:spacing w:before="0" w:beforeAutospacing="0" w:after="0" w:afterAutospacing="0"/>
        <w:ind w:firstLine="708"/>
        <w:jc w:val="both"/>
      </w:pPr>
    </w:p>
    <w:p w:rsidR="006B3E25" w:rsidRDefault="006B3E25" w:rsidP="006B3E25">
      <w:pPr>
        <w:jc w:val="both"/>
        <w:rPr>
          <w:b/>
          <w:u w:val="single"/>
        </w:rPr>
      </w:pPr>
      <w:r>
        <w:rPr>
          <w:b/>
          <w:u w:val="single"/>
        </w:rPr>
        <w:t xml:space="preserve">KARAR 047: Gündemin </w:t>
      </w:r>
      <w:proofErr w:type="spellStart"/>
      <w:r>
        <w:rPr>
          <w:b/>
          <w:u w:val="single"/>
        </w:rPr>
        <w:t>Ondördüncü</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pPr>
      <w:r>
        <w:t xml:space="preserve">İlçemiz sınırları içerisinde vatandaşlarımızın daha modern, </w:t>
      </w:r>
      <w:proofErr w:type="gramStart"/>
      <w:r>
        <w:t>hijyenik</w:t>
      </w:r>
      <w:proofErr w:type="gramEnd"/>
      <w:r>
        <w:t>, sağlıklı ve daha kolay şartlarda üzüm kurutma ve pekmez üretiminin sağlanması ile bölge halkının gelir düzeyinin ve refah seviyesinin yükselmesine katkı sağlanması için Orta Anadolu Kalkınma Ajansı Genel Sekreterliği tarafından düzenlenen 2018 yılı Tarımsal Altyapının Güçlendirilmesi ve Modernizasyonu Mali Destek programı kapsamında "İncesu Belediyesi Yöresel Üzüm Kurutma ve Pekmez Üretim Tesisi" isimli proje ile katılmak ve proje bedeli olan 704.300,50TL olan miktarın %43'lik eş finansman sağlamak kaydı ile %57 '</w:t>
      </w:r>
      <w:proofErr w:type="spellStart"/>
      <w:r>
        <w:t>lik</w:t>
      </w:r>
      <w:proofErr w:type="spellEnd"/>
      <w:r>
        <w:t xml:space="preserve"> kısmının da Orta Anadolu Kalkınma Ajansından talep edilerek yardım başvurusunda bulunulmasına ve gerekli evraklara imza atmaya Belediye Başkanımız Sayın Zekeriya </w:t>
      </w:r>
      <w:proofErr w:type="spellStart"/>
      <w:r>
        <w:t>KARAYOL’a</w:t>
      </w:r>
      <w:proofErr w:type="spellEnd"/>
      <w:r>
        <w:t xml:space="preserve"> veya görevlendireceği bir memura yetki verilmesine;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18.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048: Gündemin </w:t>
      </w:r>
      <w:proofErr w:type="spellStart"/>
      <w:r>
        <w:rPr>
          <w:b/>
          <w:u w:val="single"/>
        </w:rPr>
        <w:t>Onbeşinci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ind w:firstLine="708"/>
        <w:jc w:val="both"/>
      </w:pPr>
      <w:r>
        <w:t xml:space="preserve">Mülkiyeti Nurten </w:t>
      </w:r>
      <w:proofErr w:type="spellStart"/>
      <w:r>
        <w:t>ATİK’e</w:t>
      </w:r>
      <w:proofErr w:type="spellEnd"/>
      <w:r>
        <w:t xml:space="preserve"> ait İlçemiz </w:t>
      </w:r>
      <w:proofErr w:type="spellStart"/>
      <w:r>
        <w:t>Aksubağları</w:t>
      </w:r>
      <w:proofErr w:type="spellEnd"/>
      <w:r>
        <w:t xml:space="preserve"> 169 ada 13 parsel numaralı 2553,00 m2 yüz ölçümlü sebzelik vasıflı taşınmazı Belediyemiz adına satın alınmasına, satın alınması için Belediyemiz Encümenine yetki verilmesine;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18.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049: Gündemin </w:t>
      </w:r>
      <w:proofErr w:type="spellStart"/>
      <w:r>
        <w:rPr>
          <w:b/>
          <w:u w:val="single"/>
        </w:rPr>
        <w:t>Onaltıncı</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r>
        <w:t xml:space="preserve">Kayseri İl Müftülüğü ve Türkiye Diyanet Vakfı Kayseri Şubesinin ''YÜKÜMÜZ KARDEŞLİK'' sloganıyla başlatmış olduğu Halep'te yaşayan insanlara un yardımı yapılmasına, yapılan un yardımı bedelinin belediyemiz bütçesinden karşılanmasına; </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15.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050: Gündemin </w:t>
      </w:r>
      <w:proofErr w:type="spellStart"/>
      <w:r>
        <w:rPr>
          <w:b/>
          <w:u w:val="single"/>
        </w:rPr>
        <w:t>Onyedinci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rPr>
          <w:bCs/>
          <w:lang w:eastAsia="en-US"/>
        </w:rPr>
      </w:pPr>
      <w:r>
        <w:t xml:space="preserve">Belediyemiz meclisinin 02.01.2018 tarih ve 04 </w:t>
      </w:r>
      <w:proofErr w:type="spellStart"/>
      <w:r>
        <w:t>nolu</w:t>
      </w:r>
      <w:proofErr w:type="spellEnd"/>
      <w:r>
        <w:t xml:space="preserve"> kararlarında belirtilen </w:t>
      </w:r>
      <w:proofErr w:type="spellStart"/>
      <w:r>
        <w:t>Süksün</w:t>
      </w:r>
      <w:proofErr w:type="spellEnd"/>
      <w:r>
        <w:t xml:space="preserve"> Mahallesi Mezarlık ücret tarifesi yeniden düzenlenerek Defin anındaki mezarlık ücretinin 600,00 TL</w:t>
      </w:r>
      <w:proofErr w:type="gramStart"/>
      <w:r>
        <w:t>.,</w:t>
      </w:r>
      <w:proofErr w:type="gramEnd"/>
      <w:r>
        <w:t xml:space="preserve"> önceden mezarlık alımlardaki ücret 900,00 TL. </w:t>
      </w:r>
      <w:proofErr w:type="gramStart"/>
      <w:r>
        <w:t>olarak</w:t>
      </w:r>
      <w:proofErr w:type="gramEnd"/>
      <w:r>
        <w:t xml:space="preserve"> belirlenmesine;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15.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051: Gündemin </w:t>
      </w:r>
      <w:proofErr w:type="spellStart"/>
      <w:r>
        <w:rPr>
          <w:b/>
          <w:u w:val="single"/>
        </w:rPr>
        <w:t>Onsekizinci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rPr>
          <w:sz w:val="23"/>
          <w:szCs w:val="23"/>
        </w:rPr>
      </w:pPr>
      <w:proofErr w:type="gramStart"/>
      <w:r>
        <w:t xml:space="preserve">Mülkiyeti Belediyemize ait İlçemiz </w:t>
      </w:r>
      <w:proofErr w:type="spellStart"/>
      <w:r>
        <w:t>Örenşehir</w:t>
      </w:r>
      <w:proofErr w:type="spellEnd"/>
      <w:r>
        <w:t xml:space="preserve"> Mahallesi 1215 ada 1 parsel ile Vali İhsan Aras Mahallesi 255 ada 2 ve 3 numaralı parseller İlçemiz 1/5000 ölçekli Nazım İmar plan ve 1/1000 ölçekli Uygulama İmar Plan sınırları içerisinde olup planlarda Resmi kurum alanı olarak görülen alanlar ile planlarda spor alanı ve yol olarak görülen İlçemiz Karamustafa Paşa Mahallesi 57 ada 35 ve 36 </w:t>
      </w:r>
      <w:r>
        <w:lastRenderedPageBreak/>
        <w:t>parselleri ile Mülkiyeti Spor Genel Müdürlüğüne ait İlçemiz Bahçesaray Mahallesi 139 ada 209 parsel ve etrafında plan tadilatı yapılması</w:t>
      </w:r>
      <w:r>
        <w:rPr>
          <w:sz w:val="23"/>
          <w:szCs w:val="23"/>
        </w:rPr>
        <w:t xml:space="preserve"> talebinin İmar ve Bayındırlık Komisyonumuzca yapılan teknik inceleme sonucunda uygun olacağından konunun İmar ve Bayındırlık Komisyonuna havale edilmesine;  </w:t>
      </w:r>
      <w:proofErr w:type="gramEnd"/>
    </w:p>
    <w:p w:rsidR="006B3E25" w:rsidRDefault="006B3E25" w:rsidP="006B3E25">
      <w:pPr>
        <w:pStyle w:val="NormalWeb"/>
        <w:spacing w:before="0" w:beforeAutospacing="0" w:after="0" w:afterAutospacing="0"/>
        <w:ind w:firstLine="708"/>
        <w:jc w:val="both"/>
      </w:pPr>
      <w:r>
        <w:rPr>
          <w:bCs/>
          <w:lang w:eastAsia="en-US"/>
        </w:rPr>
        <w:t xml:space="preserve">5393 sayılı Belediye Kanunun 24.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052: Gündemin </w:t>
      </w:r>
      <w:proofErr w:type="spellStart"/>
      <w:r>
        <w:rPr>
          <w:b/>
          <w:u w:val="single"/>
        </w:rPr>
        <w:t>Ondokuzuncu</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r>
        <w:t xml:space="preserve">İlçemiz sınırları içerisinde mevcut bulunan </w:t>
      </w:r>
      <w:proofErr w:type="spellStart"/>
      <w:r>
        <w:t>Üçkuyu</w:t>
      </w:r>
      <w:proofErr w:type="spellEnd"/>
      <w:r>
        <w:t xml:space="preserve"> Kışla ve Kadir Çardağı Dereleri, Subaşı 1900m. </w:t>
      </w:r>
      <w:proofErr w:type="gramStart"/>
      <w:r>
        <w:t>yatak</w:t>
      </w:r>
      <w:proofErr w:type="gramEnd"/>
      <w:r>
        <w:t xml:space="preserve"> taraması ve 2 adet kasis tesisi, Kızılören Taşkın Koruma Kanalı, </w:t>
      </w:r>
      <w:proofErr w:type="spellStart"/>
      <w:r>
        <w:t>Örenşehir</w:t>
      </w:r>
      <w:proofErr w:type="spellEnd"/>
      <w:r>
        <w:t xml:space="preserve"> </w:t>
      </w:r>
      <w:proofErr w:type="spellStart"/>
      <w:r>
        <w:t>Karaçağşak</w:t>
      </w:r>
      <w:proofErr w:type="spellEnd"/>
      <w:r>
        <w:t xml:space="preserve"> Deresinde </w:t>
      </w:r>
      <w:proofErr w:type="spellStart"/>
      <w:r>
        <w:t>Tersip</w:t>
      </w:r>
      <w:proofErr w:type="spellEnd"/>
      <w:r>
        <w:t xml:space="preserve"> Bendi ve İncesu Toprak Dolgu Göletleri ile ilgili olarak Devlet Su İşleri Genel Müdürlüğü ile Belediyemiz arasında imzalanacak olan protokol ve sözleşmelere imza atmak için istenen yetki talebinin ret edilmesine;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14.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KARAR 053: Gündemin Yirminci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r>
        <w:t xml:space="preserve">Belediyemiz Meclis Üyelerinin Mart ayı Meclis Üyesi Huzur Haklarının Türk Silahlı Kuvvetlerinin </w:t>
      </w:r>
      <w:proofErr w:type="spellStart"/>
      <w:r>
        <w:t>Afrin’de</w:t>
      </w:r>
      <w:proofErr w:type="spellEnd"/>
      <w:r>
        <w:t xml:space="preserve"> yürütmekte olduğu Zeytin Dalı Harekâtına katılan Mehmetçiklerimizin anısına Mehmetçik Vakfına bağışlanmasına; </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15. </w:t>
      </w:r>
      <w:r>
        <w:t xml:space="preserve">maddesine istinaden 05.03.2018 tarihinde oy birliği ile karar verildi. </w:t>
      </w:r>
    </w:p>
    <w:p w:rsidR="006B3E25" w:rsidRDefault="006B3E25" w:rsidP="006B3E25">
      <w:pPr>
        <w:jc w:val="both"/>
        <w:rPr>
          <w:b/>
          <w:u w:val="single"/>
        </w:rPr>
      </w:pPr>
    </w:p>
    <w:p w:rsidR="006B3E25" w:rsidRDefault="006B3E25" w:rsidP="006B3E25">
      <w:pPr>
        <w:jc w:val="both"/>
        <w:rPr>
          <w:b/>
          <w:u w:val="single"/>
        </w:rPr>
      </w:pPr>
      <w:r>
        <w:rPr>
          <w:b/>
          <w:u w:val="single"/>
        </w:rPr>
        <w:t xml:space="preserve">KARAR 054: Gündemin </w:t>
      </w:r>
      <w:proofErr w:type="spellStart"/>
      <w:r>
        <w:rPr>
          <w:b/>
          <w:u w:val="single"/>
        </w:rPr>
        <w:t>Yirmibirinci</w:t>
      </w:r>
      <w:proofErr w:type="spellEnd"/>
      <w:r>
        <w:rPr>
          <w:b/>
          <w:u w:val="single"/>
        </w:rPr>
        <w:t xml:space="preserve"> Maddesi;</w:t>
      </w:r>
    </w:p>
    <w:p w:rsidR="006B3E25" w:rsidRDefault="006B3E25" w:rsidP="006B3E25">
      <w:pPr>
        <w:ind w:firstLine="708"/>
        <w:jc w:val="both"/>
        <w:rPr>
          <w:b/>
          <w:u w:val="single"/>
        </w:rPr>
      </w:pPr>
    </w:p>
    <w:p w:rsidR="006B3E25" w:rsidRDefault="006B3E25" w:rsidP="006B3E25">
      <w:pPr>
        <w:jc w:val="both"/>
        <w:rPr>
          <w:b/>
          <w:u w:val="single"/>
        </w:rPr>
      </w:pPr>
      <w:r>
        <w:rPr>
          <w:b/>
          <w:u w:val="single"/>
        </w:rPr>
        <w:t xml:space="preserve">Yapılan Müzakere ve Oylamada; </w:t>
      </w:r>
    </w:p>
    <w:p w:rsidR="006B3E25" w:rsidRDefault="006B3E25" w:rsidP="006B3E25">
      <w:pPr>
        <w:pStyle w:val="NormalWeb"/>
        <w:spacing w:before="0" w:beforeAutospacing="0" w:after="0" w:afterAutospacing="0"/>
        <w:ind w:firstLine="708"/>
        <w:jc w:val="both"/>
      </w:pPr>
      <w:r>
        <w:t>Mülkiyeti belediyemize ait ilçemiz mahallelerinde bulunan sosyal tesislerde yapılan asker uğurlamasına ait kına gecesi, asker yemeği ve cenaze yemeklerinden ücret alınmamasına, bu tesislerin amaçları dışında kullanıldığı tespit edildiğinde belediyemiz meclisinin belirlemiş olduğu ücret tarifesinden kişiden parasının tahsil edilmesine;</w:t>
      </w:r>
    </w:p>
    <w:p w:rsidR="006B3E25" w:rsidRDefault="006B3E25" w:rsidP="006B3E25">
      <w:pPr>
        <w:pStyle w:val="NormalWeb"/>
        <w:spacing w:before="0" w:beforeAutospacing="0" w:after="0" w:afterAutospacing="0"/>
        <w:ind w:firstLine="708"/>
        <w:jc w:val="both"/>
      </w:pPr>
      <w:r>
        <w:rPr>
          <w:bCs/>
          <w:lang w:eastAsia="en-US"/>
        </w:rPr>
        <w:t xml:space="preserve">5393 sayılı Belediye Kanunun 15. </w:t>
      </w:r>
      <w:r>
        <w:t xml:space="preserve">maddesine istinaden 05.03.2018 tarihinde oy birliği ile karar verildi. </w:t>
      </w:r>
    </w:p>
    <w:p w:rsidR="000468C0" w:rsidRDefault="000468C0" w:rsidP="00AB5089">
      <w:pPr>
        <w:jc w:val="both"/>
      </w:pPr>
    </w:p>
    <w:p w:rsidR="000468C0" w:rsidRDefault="000468C0" w:rsidP="00AB5089">
      <w:pPr>
        <w:jc w:val="both"/>
      </w:pPr>
    </w:p>
    <w:p w:rsidR="000468C0" w:rsidRDefault="000468C0" w:rsidP="00AB5089">
      <w:pPr>
        <w:jc w:val="both"/>
      </w:pPr>
    </w:p>
    <w:tbl>
      <w:tblPr>
        <w:tblW w:w="0" w:type="auto"/>
        <w:tblLook w:val="01E0" w:firstRow="1" w:lastRow="1" w:firstColumn="1" w:lastColumn="1" w:noHBand="0" w:noVBand="0"/>
      </w:tblPr>
      <w:tblGrid>
        <w:gridCol w:w="3416"/>
        <w:gridCol w:w="3433"/>
        <w:gridCol w:w="3288"/>
      </w:tblGrid>
      <w:tr w:rsidR="00877272" w:rsidTr="00877272">
        <w:tc>
          <w:tcPr>
            <w:tcW w:w="3416" w:type="dxa"/>
            <w:hideMark/>
          </w:tcPr>
          <w:p w:rsidR="00877272" w:rsidRDefault="00877272" w:rsidP="001D0952">
            <w:pPr>
              <w:jc w:val="center"/>
            </w:pPr>
            <w:r>
              <w:t>Zekeriya KARAYOL</w:t>
            </w:r>
          </w:p>
        </w:tc>
        <w:tc>
          <w:tcPr>
            <w:tcW w:w="3433" w:type="dxa"/>
            <w:hideMark/>
          </w:tcPr>
          <w:p w:rsidR="00877272" w:rsidRDefault="00877272" w:rsidP="001D0952">
            <w:pPr>
              <w:jc w:val="center"/>
            </w:pPr>
            <w:r>
              <w:t>Mustafa BAYAM</w:t>
            </w:r>
          </w:p>
        </w:tc>
        <w:tc>
          <w:tcPr>
            <w:tcW w:w="3288" w:type="dxa"/>
            <w:hideMark/>
          </w:tcPr>
          <w:p w:rsidR="00877272" w:rsidRDefault="00426F4A" w:rsidP="001D0952">
            <w:pPr>
              <w:jc w:val="center"/>
            </w:pPr>
            <w:r>
              <w:t>Mustafa EKİZOĞLU</w:t>
            </w:r>
          </w:p>
        </w:tc>
      </w:tr>
      <w:tr w:rsidR="00877272" w:rsidTr="00877272">
        <w:tc>
          <w:tcPr>
            <w:tcW w:w="3416" w:type="dxa"/>
            <w:hideMark/>
          </w:tcPr>
          <w:p w:rsidR="00877272" w:rsidRDefault="00877272" w:rsidP="001D0952">
            <w:pPr>
              <w:jc w:val="center"/>
            </w:pPr>
            <w:r>
              <w:t>Belediye Başkanı</w:t>
            </w:r>
          </w:p>
        </w:tc>
        <w:tc>
          <w:tcPr>
            <w:tcW w:w="3433" w:type="dxa"/>
            <w:hideMark/>
          </w:tcPr>
          <w:p w:rsidR="00877272" w:rsidRDefault="00877272" w:rsidP="001D0952">
            <w:pPr>
              <w:jc w:val="center"/>
            </w:pPr>
            <w:r>
              <w:t xml:space="preserve">Meclis </w:t>
            </w:r>
            <w:proofErr w:type="gramStart"/>
            <w:r>
              <w:t>Katibi</w:t>
            </w:r>
            <w:proofErr w:type="gramEnd"/>
          </w:p>
        </w:tc>
        <w:tc>
          <w:tcPr>
            <w:tcW w:w="3288" w:type="dxa"/>
            <w:hideMark/>
          </w:tcPr>
          <w:p w:rsidR="00877272" w:rsidRDefault="00426F4A" w:rsidP="001D0952">
            <w:pPr>
              <w:jc w:val="center"/>
            </w:pPr>
            <w:r>
              <w:t xml:space="preserve">Meclis </w:t>
            </w:r>
            <w:proofErr w:type="gramStart"/>
            <w:r>
              <w:t>Katibi</w:t>
            </w:r>
            <w:proofErr w:type="gramEnd"/>
          </w:p>
        </w:tc>
      </w:tr>
    </w:tbl>
    <w:p w:rsidR="00FE558E" w:rsidRPr="00D05F8A" w:rsidRDefault="00FE558E" w:rsidP="00AB5089">
      <w:pPr>
        <w:ind w:firstLine="708"/>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67" w:rsidRDefault="00F27B67" w:rsidP="001D0952">
      <w:r>
        <w:separator/>
      </w:r>
    </w:p>
  </w:endnote>
  <w:endnote w:type="continuationSeparator" w:id="0">
    <w:p w:rsidR="00F27B67" w:rsidRDefault="00F27B67"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F11484">
          <w:rPr>
            <w:noProof/>
          </w:rPr>
          <w:t>6</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67" w:rsidRDefault="00F27B67" w:rsidP="001D0952">
      <w:r>
        <w:separator/>
      </w:r>
    </w:p>
  </w:footnote>
  <w:footnote w:type="continuationSeparator" w:id="0">
    <w:p w:rsidR="00F27B67" w:rsidRDefault="00F27B67"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346C"/>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9E23-8A9C-4026-BD52-EDEBF543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2581</Words>
  <Characters>14717</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2018-03-07T04:55:00Z</cp:lastPrinted>
  <dcterms:created xsi:type="dcterms:W3CDTF">2018-03-06T12:34:00Z</dcterms:created>
  <dcterms:modified xsi:type="dcterms:W3CDTF">2018-03-07T04:55:00Z</dcterms:modified>
</cp:coreProperties>
</file>