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080759" w:rsidRDefault="00080759" w:rsidP="00ED7F87">
      <w:pPr>
        <w:rPr>
          <w:b/>
          <w:sz w:val="28"/>
          <w:szCs w:val="28"/>
        </w:rPr>
      </w:pPr>
    </w:p>
    <w:p w:rsidR="0007383C" w:rsidRPr="00226275" w:rsidRDefault="00C4774A" w:rsidP="00D17A4C">
      <w:pPr>
        <w:ind w:left="360"/>
        <w:jc w:val="center"/>
        <w:rPr>
          <w:b/>
          <w:sz w:val="28"/>
          <w:szCs w:val="28"/>
        </w:rPr>
      </w:pPr>
      <w:r>
        <w:rPr>
          <w:b/>
          <w:sz w:val="28"/>
          <w:szCs w:val="28"/>
        </w:rPr>
        <w:t>2018</w:t>
      </w:r>
      <w:r w:rsidR="00080759">
        <w:rPr>
          <w:b/>
          <w:sz w:val="28"/>
          <w:szCs w:val="28"/>
        </w:rPr>
        <w:t xml:space="preserve"> AĞUSTOS</w:t>
      </w:r>
      <w:r w:rsidR="0007383C" w:rsidRPr="00226275">
        <w:rPr>
          <w:b/>
          <w:sz w:val="28"/>
          <w:szCs w:val="28"/>
        </w:rPr>
        <w:t xml:space="preserve"> AYI </w:t>
      </w:r>
    </w:p>
    <w:p w:rsidR="00080759" w:rsidRPr="00ED7F87" w:rsidRDefault="002469AB" w:rsidP="00ED7F87">
      <w:pPr>
        <w:ind w:left="360"/>
        <w:jc w:val="center"/>
        <w:rPr>
          <w:b/>
          <w:sz w:val="28"/>
          <w:szCs w:val="28"/>
        </w:rPr>
      </w:pPr>
      <w:r w:rsidRPr="00226275">
        <w:rPr>
          <w:b/>
          <w:sz w:val="28"/>
          <w:szCs w:val="28"/>
        </w:rPr>
        <w:t>1</w:t>
      </w:r>
      <w:r w:rsidR="00D05F8A" w:rsidRPr="00226275">
        <w:rPr>
          <w:b/>
          <w:sz w:val="28"/>
          <w:szCs w:val="28"/>
        </w:rPr>
        <w:t>.</w:t>
      </w:r>
      <w:r w:rsidR="007E6C7D">
        <w:rPr>
          <w:b/>
          <w:sz w:val="28"/>
          <w:szCs w:val="28"/>
        </w:rPr>
        <w:t>BİLEŞİM 2</w:t>
      </w:r>
      <w:r w:rsidR="0007383C" w:rsidRPr="00226275">
        <w:rPr>
          <w:b/>
          <w:sz w:val="28"/>
          <w:szCs w:val="28"/>
        </w:rPr>
        <w:t>. OTURUM MECLİS KARAR ÖZETLERİ</w:t>
      </w:r>
    </w:p>
    <w:p w:rsidR="00ED7F87" w:rsidRDefault="00ED7F87" w:rsidP="006B3E25">
      <w:pPr>
        <w:jc w:val="center"/>
        <w:rPr>
          <w:b/>
        </w:rPr>
      </w:pPr>
    </w:p>
    <w:p w:rsidR="006B3E25" w:rsidRDefault="0007383C" w:rsidP="006B3E25">
      <w:pPr>
        <w:jc w:val="center"/>
        <w:rPr>
          <w:b/>
        </w:rPr>
      </w:pPr>
      <w:r w:rsidRPr="0086281A">
        <w:rPr>
          <w:b/>
        </w:rPr>
        <w:t>Gündem Maddelerinin Görüşülmesine Geçildi;</w:t>
      </w:r>
    </w:p>
    <w:p w:rsidR="007E6C7D" w:rsidRDefault="007E6C7D" w:rsidP="007E6C7D">
      <w:pPr>
        <w:jc w:val="both"/>
        <w:rPr>
          <w:b/>
          <w:u w:val="single"/>
        </w:rPr>
      </w:pPr>
    </w:p>
    <w:p w:rsidR="006B3E25" w:rsidRDefault="007E6C7D" w:rsidP="007E6C7D">
      <w:pPr>
        <w:jc w:val="both"/>
        <w:rPr>
          <w:b/>
          <w:u w:val="single"/>
        </w:rPr>
      </w:pPr>
      <w:r>
        <w:rPr>
          <w:b/>
          <w:u w:val="single"/>
        </w:rPr>
        <w:t>KARAR 113</w:t>
      </w:r>
      <w:r>
        <w:rPr>
          <w:b/>
          <w:u w:val="single"/>
        </w:rPr>
        <w:t>: Gündemin İkinci Maddesi;</w:t>
      </w:r>
    </w:p>
    <w:p w:rsidR="007E6C7D" w:rsidRDefault="007E6C7D" w:rsidP="007E6C7D">
      <w:pPr>
        <w:jc w:val="both"/>
        <w:rPr>
          <w:b/>
          <w:u w:val="single"/>
        </w:rPr>
      </w:pPr>
    </w:p>
    <w:p w:rsidR="007E6C7D" w:rsidRDefault="007E6C7D" w:rsidP="007E6C7D">
      <w:pPr>
        <w:jc w:val="both"/>
        <w:rPr>
          <w:b/>
          <w:u w:val="single"/>
        </w:rPr>
      </w:pPr>
      <w:r>
        <w:rPr>
          <w:b/>
          <w:u w:val="single"/>
        </w:rPr>
        <w:t xml:space="preserve">Yapılan Müzakere ve Oylamada; </w:t>
      </w:r>
    </w:p>
    <w:p w:rsidR="007E6C7D" w:rsidRDefault="007E6C7D" w:rsidP="007E6C7D">
      <w:pPr>
        <w:ind w:firstLine="708"/>
        <w:jc w:val="both"/>
      </w:pPr>
      <w:proofErr w:type="gramStart"/>
      <w:r>
        <w:t>Komisyonumuz tarafından yapılan teknik inceleme neticesinde komisyonumuza havale edilen ilçemiz Karamustafa Paşa Mahalle Cevat Demiral Caddesi K-34-D-14-c-1-a paftada bulunan Koruma Amaçlı İmar Planında Otopark olarak görülen alanda, alanın yakın çevresindeki Belediye İş Merkezi, Pazar yerleri, ticari birimlerin yoğunluğu, ilçe merkezinde bulunması vb. nedenlerden dolayı yetersiz kaldığı, bu nedenle mevcutta var olan otoparkın kullanım alanını arttırarak mevcut otopark ihtiyacını karşılamak amacıyla, söz konusu alanda zemininin 1 kat altının da otopark olarak kullanıma açılmasının plan notuna işlenmesi konusunun uygunluğuna karar verildiğinden hazırlanan 1/1000 ölçekli öneri Koruma Amaçlı İmar planı ve plan notu incelenmiş ve hazırlanan (UİP-26418,2 Plan İşlem Numaralı) 1/1000 ölçekli talebin uygun olacağı yönünde hazırlanan 03.09.2018 tarih ve 21 sayılı İmar ve Bayındırlık Komisyon Raporunun kabul edilmesine;</w:t>
      </w:r>
      <w:proofErr w:type="gramEnd"/>
    </w:p>
    <w:p w:rsidR="007E6C7D" w:rsidRDefault="007E6C7D" w:rsidP="007E6C7D">
      <w:pPr>
        <w:jc w:val="both"/>
      </w:pPr>
      <w:r>
        <w:t xml:space="preserve"> </w:t>
      </w:r>
      <w:r>
        <w:tab/>
        <w:t>5393 sayılı Belediye Kanunun 24. Maddesi gereğince 03.09.2018 tarihinde oy birliği ile karar verildi.</w:t>
      </w:r>
    </w:p>
    <w:p w:rsidR="007E6C7D" w:rsidRDefault="007E6C7D" w:rsidP="007E6C7D">
      <w:pPr>
        <w:jc w:val="both"/>
        <w:rPr>
          <w:b/>
          <w:u w:val="single"/>
        </w:rPr>
      </w:pPr>
    </w:p>
    <w:p w:rsidR="007E6C7D" w:rsidRDefault="007E6C7D" w:rsidP="007E6C7D">
      <w:pPr>
        <w:jc w:val="both"/>
        <w:rPr>
          <w:b/>
          <w:u w:val="single"/>
        </w:rPr>
      </w:pPr>
      <w:r>
        <w:rPr>
          <w:b/>
          <w:u w:val="single"/>
        </w:rPr>
        <w:t>KARAR 114: Gündemin İkinci Maddesi;</w:t>
      </w:r>
    </w:p>
    <w:p w:rsidR="007E6C7D" w:rsidRDefault="007E6C7D" w:rsidP="007E6C7D">
      <w:pPr>
        <w:jc w:val="both"/>
        <w:rPr>
          <w:b/>
          <w:u w:val="single"/>
        </w:rPr>
      </w:pPr>
    </w:p>
    <w:p w:rsidR="007E6C7D" w:rsidRDefault="007E6C7D" w:rsidP="007E6C7D">
      <w:pPr>
        <w:jc w:val="both"/>
        <w:rPr>
          <w:b/>
          <w:u w:val="single"/>
        </w:rPr>
      </w:pPr>
      <w:r>
        <w:rPr>
          <w:b/>
          <w:u w:val="single"/>
        </w:rPr>
        <w:t xml:space="preserve">Yapılan Müzakere ve Oylamada; </w:t>
      </w:r>
    </w:p>
    <w:p w:rsidR="007E6C7D" w:rsidRDefault="007E6C7D" w:rsidP="007E6C7D">
      <w:pPr>
        <w:ind w:firstLine="708"/>
        <w:jc w:val="both"/>
      </w:pPr>
      <w:r>
        <w:t xml:space="preserve">Komisyonumuzca yapılan teknik ve inceleme </w:t>
      </w:r>
      <w:proofErr w:type="gramStart"/>
      <w:r>
        <w:t>neticesinde;</w:t>
      </w:r>
      <w:proofErr w:type="gramEnd"/>
      <w:r>
        <w:t xml:space="preserve"> ile ilçemiz sınırları içinde bulunan </w:t>
      </w:r>
      <w:proofErr w:type="spellStart"/>
      <w:r>
        <w:t>Tahirini</w:t>
      </w:r>
      <w:proofErr w:type="spellEnd"/>
      <w:r>
        <w:t xml:space="preserve"> ve </w:t>
      </w:r>
      <w:proofErr w:type="spellStart"/>
      <w:r>
        <w:t>Beydeğirmeni</w:t>
      </w:r>
      <w:proofErr w:type="spellEnd"/>
      <w:r>
        <w:t xml:space="preserve"> Mahallelerinde 5393 sayılı Belediye Kanunun 9. Maddesi gereği 'Belediye sınırları içinde mahalle kurulması, kaldırılması, birleştirilmesi, bölünmesi, adlarıyla sınırlarının tespiti ve değiştirilmesi, belediye meclisinin kararı ve kaymakamın görüşü üzerine valinin onayı ile olur' hükmü gereğince İlçemiz </w:t>
      </w:r>
      <w:proofErr w:type="spellStart"/>
      <w:r>
        <w:t>Tahirini</w:t>
      </w:r>
      <w:proofErr w:type="spellEnd"/>
      <w:r>
        <w:t xml:space="preserve"> Mahallesi ile Kocasinan İlçesi </w:t>
      </w:r>
      <w:proofErr w:type="spellStart"/>
      <w:r>
        <w:t>Beydeğirmeni</w:t>
      </w:r>
      <w:proofErr w:type="spellEnd"/>
      <w:r>
        <w:t xml:space="preserve"> Mahallesi ile arasında tespit edilen sınır değişikliği ile alakalı İncesu İlçesi </w:t>
      </w:r>
      <w:proofErr w:type="spellStart"/>
      <w:r>
        <w:t>Tahirini</w:t>
      </w:r>
      <w:proofErr w:type="spellEnd"/>
      <w:r>
        <w:t xml:space="preserve"> Mahallesinde bulunan tapu kayıtları incelenmiş ve Belediyemiz ve vatandaşlar açısından herhangi bir hak kaybı olmadığı anlaşıldığından mahalle sınırlarının düzeltilmesi işleminin uygun olacağı yönünde hazırlanan 03.09.2018 tarih ve 25 sayılı İmar ve Bayındırlık Komisyon Raporunun kabul edilmesine;</w:t>
      </w:r>
    </w:p>
    <w:p w:rsidR="007E6C7D" w:rsidRDefault="007E6C7D" w:rsidP="007E6C7D">
      <w:pPr>
        <w:jc w:val="both"/>
      </w:pPr>
      <w:r>
        <w:t xml:space="preserve"> </w:t>
      </w:r>
      <w:r>
        <w:tab/>
        <w:t>5393 sayılı Belediye Kanunun 24. Maddesi gereğince 03.09.2018 tarihinde oy birliği ile karar verildi.</w:t>
      </w:r>
    </w:p>
    <w:p w:rsidR="007E6C7D" w:rsidRDefault="007E6C7D" w:rsidP="007E6C7D">
      <w:pPr>
        <w:jc w:val="both"/>
        <w:rPr>
          <w:b/>
          <w:u w:val="single"/>
        </w:rPr>
      </w:pPr>
    </w:p>
    <w:p w:rsidR="007E6C7D" w:rsidRDefault="007E6C7D" w:rsidP="007E6C7D">
      <w:pPr>
        <w:jc w:val="both"/>
        <w:rPr>
          <w:b/>
          <w:u w:val="single"/>
        </w:rPr>
      </w:pPr>
      <w:r>
        <w:rPr>
          <w:b/>
          <w:u w:val="single"/>
        </w:rPr>
        <w:t>KARAR 115: Gündemin Üçüncü Maddesi;</w:t>
      </w:r>
    </w:p>
    <w:p w:rsidR="007E6C7D" w:rsidRDefault="007E6C7D" w:rsidP="007E6C7D">
      <w:pPr>
        <w:jc w:val="both"/>
        <w:rPr>
          <w:b/>
          <w:u w:val="single"/>
        </w:rPr>
      </w:pPr>
    </w:p>
    <w:p w:rsidR="007E6C7D" w:rsidRDefault="007E6C7D" w:rsidP="007E6C7D">
      <w:pPr>
        <w:jc w:val="both"/>
        <w:rPr>
          <w:b/>
          <w:u w:val="single"/>
        </w:rPr>
      </w:pPr>
      <w:r>
        <w:rPr>
          <w:b/>
          <w:u w:val="single"/>
        </w:rPr>
        <w:t xml:space="preserve">Yapılan Müzakere ve Oylamada; </w:t>
      </w:r>
    </w:p>
    <w:p w:rsidR="007E6C7D" w:rsidRDefault="007E6C7D" w:rsidP="007E6C7D">
      <w:pPr>
        <w:ind w:firstLine="708"/>
        <w:jc w:val="both"/>
      </w:pPr>
      <w:proofErr w:type="gramStart"/>
      <w:r>
        <w:t xml:space="preserve">Karamustafa paşa Mahallesi 2066 ada 15 ve 16 </w:t>
      </w:r>
      <w:proofErr w:type="spellStart"/>
      <w:r>
        <w:t>nolu</w:t>
      </w:r>
      <w:proofErr w:type="spellEnd"/>
      <w:r>
        <w:t xml:space="preserve"> parseller ve Bahçesaray Mahallesi 139 ada 209 </w:t>
      </w:r>
      <w:proofErr w:type="spellStart"/>
      <w:r>
        <w:t>nolu</w:t>
      </w:r>
      <w:proofErr w:type="spellEnd"/>
      <w:r>
        <w:t xml:space="preserve"> parselin bulunduğu alanda Büyükşehir Belediyesinin 11.06.2018 tarih ve 241 sayılı Meclis Kararı ile yapılan 1/5000 ölçekli Nazım İmar Planına uygun 1/1000 Ölçekli Uygulama İmar Plan tadilat talebi ile ilgili çalışmalar devam ettiğinden konunun yeniden incelenmek üzere İmar ve Bayındırlık Komisyonu’na havalesinin uygun olacağı yönünde hazırlanan 03.09.2018 tarih ve 24 sayılı İmar ve Bayındırlık Komisyon Raporunun kabul edilmesine;</w:t>
      </w:r>
      <w:proofErr w:type="gramEnd"/>
    </w:p>
    <w:p w:rsidR="007E6C7D" w:rsidRDefault="007E6C7D" w:rsidP="007E6C7D">
      <w:pPr>
        <w:jc w:val="both"/>
      </w:pPr>
      <w:r>
        <w:t xml:space="preserve"> </w:t>
      </w:r>
      <w:r>
        <w:tab/>
        <w:t>5393 sayılı Belediye Kanunun 24. Maddesi gereğince 03.09.2018 tarihinde oy birliği ile karar verildi.</w:t>
      </w:r>
    </w:p>
    <w:p w:rsidR="007E6C7D" w:rsidRDefault="007E6C7D" w:rsidP="007E6C7D">
      <w:pPr>
        <w:jc w:val="both"/>
        <w:rPr>
          <w:b/>
          <w:u w:val="single"/>
        </w:rPr>
      </w:pPr>
    </w:p>
    <w:p w:rsidR="007E6C7D" w:rsidRDefault="007E6C7D" w:rsidP="007E6C7D">
      <w:pPr>
        <w:jc w:val="both"/>
        <w:rPr>
          <w:b/>
          <w:u w:val="single"/>
        </w:rPr>
      </w:pPr>
      <w:r>
        <w:rPr>
          <w:b/>
          <w:u w:val="single"/>
        </w:rPr>
        <w:t>KARAR 116: Gündemin Dördüncü Maddesi;</w:t>
      </w:r>
    </w:p>
    <w:p w:rsidR="007E6C7D" w:rsidRDefault="007E6C7D" w:rsidP="007E6C7D">
      <w:pPr>
        <w:jc w:val="both"/>
        <w:rPr>
          <w:b/>
          <w:u w:val="single"/>
        </w:rPr>
      </w:pPr>
    </w:p>
    <w:p w:rsidR="007E6C7D" w:rsidRDefault="007E6C7D" w:rsidP="007E6C7D">
      <w:pPr>
        <w:jc w:val="both"/>
        <w:rPr>
          <w:b/>
          <w:u w:val="single"/>
        </w:rPr>
      </w:pPr>
      <w:r>
        <w:rPr>
          <w:b/>
          <w:u w:val="single"/>
        </w:rPr>
        <w:t xml:space="preserve">Yapılan Müzakere ve Oylamada; </w:t>
      </w:r>
    </w:p>
    <w:p w:rsidR="007E6C7D" w:rsidRDefault="007E6C7D" w:rsidP="007E6C7D">
      <w:pPr>
        <w:ind w:firstLine="708"/>
        <w:jc w:val="both"/>
      </w:pPr>
      <w:proofErr w:type="gramStart"/>
      <w:r>
        <w:t>Subaşı Mahallesi K34D20D3D paftada bulunan alanda Büyükşehir Belediyesinin 14.05.2018 tarih ve 211 sayılı Meclis Kararı ile yapılan 1/5000 ölçekli Nazım İmar Planına uygun 1/1000 Ölçekli Uygulama İmar Planı yapılması talebi ile ilgili çalışmalar devam ettiğinden konunun yeniden incelenmek üzere İmar ve Bayındırlık Komisyonu’na havalesinin uygun olacağı yönünde hazırlanan 03.09.2018 tarih ve 23 sayılı İmar ve Bayındırlık Komisyon Raporunun kabul edilmesine;</w:t>
      </w:r>
      <w:proofErr w:type="gramEnd"/>
    </w:p>
    <w:p w:rsidR="007E6C7D" w:rsidRDefault="007E6C7D" w:rsidP="007E6C7D">
      <w:pPr>
        <w:jc w:val="both"/>
      </w:pPr>
      <w:r>
        <w:t xml:space="preserve"> </w:t>
      </w:r>
      <w:r>
        <w:tab/>
        <w:t>5393 sayılı Belediye Kanunun 24. Maddesi gereğince 03.09.2018 tarihinde oy birliği ile karar verildi.</w:t>
      </w:r>
    </w:p>
    <w:p w:rsidR="007E6C7D" w:rsidRDefault="007E6C7D" w:rsidP="007E6C7D">
      <w:pPr>
        <w:jc w:val="both"/>
        <w:rPr>
          <w:b/>
          <w:u w:val="single"/>
        </w:rPr>
      </w:pPr>
    </w:p>
    <w:p w:rsidR="007E6C7D" w:rsidRDefault="007E6C7D" w:rsidP="007E6C7D">
      <w:pPr>
        <w:jc w:val="both"/>
        <w:rPr>
          <w:b/>
          <w:u w:val="single"/>
        </w:rPr>
      </w:pPr>
      <w:r>
        <w:rPr>
          <w:b/>
          <w:u w:val="single"/>
        </w:rPr>
        <w:t>KARAR 117: Gündemin Beşinci Maddesi;</w:t>
      </w:r>
    </w:p>
    <w:p w:rsidR="007E6C7D" w:rsidRDefault="007E6C7D" w:rsidP="007E6C7D">
      <w:pPr>
        <w:ind w:firstLine="708"/>
        <w:jc w:val="both"/>
      </w:pPr>
      <w:bookmarkStart w:id="0" w:name="_GoBack"/>
      <w:bookmarkEnd w:id="0"/>
    </w:p>
    <w:p w:rsidR="007E6C7D" w:rsidRDefault="007E6C7D" w:rsidP="007E6C7D">
      <w:pPr>
        <w:jc w:val="both"/>
        <w:rPr>
          <w:b/>
          <w:u w:val="single"/>
        </w:rPr>
      </w:pPr>
      <w:r>
        <w:rPr>
          <w:b/>
          <w:u w:val="single"/>
        </w:rPr>
        <w:t xml:space="preserve">Yapılan Müzakere ve Oylamada; </w:t>
      </w:r>
    </w:p>
    <w:p w:rsidR="007E6C7D" w:rsidRDefault="007E6C7D" w:rsidP="007E6C7D">
      <w:pPr>
        <w:ind w:firstLine="708"/>
        <w:jc w:val="both"/>
      </w:pPr>
      <w:proofErr w:type="gramStart"/>
      <w:r>
        <w:rPr>
          <w:color w:val="000000"/>
        </w:rPr>
        <w:t xml:space="preserve">Komisyonumuz tarafından yapılan teknik inceleme neticesinde komisyonumuza havale edilen İlçemiz Vali İhsan Aras Mahallesinde 1582 ada 5 </w:t>
      </w:r>
      <w:proofErr w:type="spellStart"/>
      <w:r>
        <w:rPr>
          <w:color w:val="000000"/>
        </w:rPr>
        <w:t>nolu</w:t>
      </w:r>
      <w:proofErr w:type="spellEnd"/>
      <w:r>
        <w:rPr>
          <w:color w:val="000000"/>
        </w:rPr>
        <w:t xml:space="preserve"> parselde bulunan taşınmaz mülkiyet sahibinin talebi doğrultusunda (M) ticaret lejantlı, Blok Nizam 5 kat olarak planlanmış alanda inşaat alanı ve diğer alan kullanımlarında herhangi bir değişiklik yapılmadan daha uygun mimari çözümlerin elde edilebilmesi için imar planı değişikliği ile "E=2.00, </w:t>
      </w:r>
      <w:proofErr w:type="spellStart"/>
      <w:r>
        <w:rPr>
          <w:color w:val="000000"/>
        </w:rPr>
        <w:t>Yençok</w:t>
      </w:r>
      <w:proofErr w:type="spellEnd"/>
      <w:r>
        <w:rPr>
          <w:color w:val="000000"/>
        </w:rPr>
        <w:t xml:space="preserve">=7 Kat, Ticaret + Konut (TİCK)" alanı olarak planlanması ile ilgili hazırlanan 1/1000 ölçekli öneri imar planları incelenmiş ve hazırlanan (UİP-6718,28 Plan İşlem Numaralı) 1/1000 ölçekli talebin uygun </w:t>
      </w:r>
      <w:r>
        <w:t>olacağı yönünde hazırlanan 03.09.2018 tarih ve 22 sayılı İmar ve Bayındırlık Komisyon Raporunun kabul edilmesine;</w:t>
      </w:r>
      <w:proofErr w:type="gramEnd"/>
    </w:p>
    <w:p w:rsidR="007E6C7D" w:rsidRDefault="007E6C7D" w:rsidP="007E6C7D">
      <w:pPr>
        <w:jc w:val="both"/>
      </w:pPr>
      <w:r>
        <w:t xml:space="preserve"> </w:t>
      </w:r>
      <w:r>
        <w:tab/>
        <w:t>5393 sayılı Belediye Kanunun 24. Maddesi gereğince 03.09.2018 tarihinde oy birliği ile karar verildi.</w:t>
      </w:r>
    </w:p>
    <w:p w:rsidR="00ED7F87" w:rsidRDefault="00ED7F87" w:rsidP="00ED7F87">
      <w:pPr>
        <w:jc w:val="both"/>
        <w:rPr>
          <w:bCs/>
          <w:lang w:eastAsia="en-US"/>
        </w:rPr>
      </w:pPr>
    </w:p>
    <w:p w:rsidR="00C920E8" w:rsidRDefault="00C920E8" w:rsidP="00C920E8">
      <w:pPr>
        <w:jc w:val="both"/>
        <w:rPr>
          <w:bCs/>
          <w:lang w:eastAsia="en-US"/>
        </w:rPr>
      </w:pPr>
    </w:p>
    <w:p w:rsidR="00C920E8" w:rsidRDefault="00C920E8" w:rsidP="00ED7F87">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ED7F87" w:rsidTr="00ED7F87">
        <w:tc>
          <w:tcPr>
            <w:tcW w:w="2660" w:type="dxa"/>
            <w:hideMark/>
          </w:tcPr>
          <w:p w:rsidR="00ED7F87" w:rsidRDefault="00ED7F87">
            <w:pPr>
              <w:spacing w:line="276" w:lineRule="auto"/>
              <w:jc w:val="center"/>
              <w:rPr>
                <w:lang w:eastAsia="en-US"/>
              </w:rPr>
            </w:pPr>
            <w:r>
              <w:rPr>
                <w:lang w:eastAsia="en-US"/>
              </w:rPr>
              <w:t>Zekeriya KARAYOL</w:t>
            </w:r>
          </w:p>
        </w:tc>
        <w:tc>
          <w:tcPr>
            <w:tcW w:w="3827" w:type="dxa"/>
            <w:hideMark/>
          </w:tcPr>
          <w:p w:rsidR="00ED7F87" w:rsidRDefault="00ED7F87">
            <w:pPr>
              <w:spacing w:line="276" w:lineRule="auto"/>
              <w:jc w:val="center"/>
              <w:rPr>
                <w:lang w:eastAsia="en-US"/>
              </w:rPr>
            </w:pPr>
            <w:r>
              <w:rPr>
                <w:lang w:eastAsia="en-US"/>
              </w:rPr>
              <w:t>Mustafa BAYAM</w:t>
            </w:r>
          </w:p>
        </w:tc>
        <w:tc>
          <w:tcPr>
            <w:tcW w:w="3008" w:type="dxa"/>
            <w:hideMark/>
          </w:tcPr>
          <w:p w:rsidR="00ED7F87" w:rsidRDefault="00ED7F87">
            <w:pPr>
              <w:spacing w:line="276" w:lineRule="auto"/>
              <w:jc w:val="center"/>
              <w:rPr>
                <w:lang w:eastAsia="en-US"/>
              </w:rPr>
            </w:pPr>
            <w:r>
              <w:rPr>
                <w:lang w:eastAsia="en-US"/>
              </w:rPr>
              <w:t>Abdullah GÖKTAŞ</w:t>
            </w:r>
          </w:p>
        </w:tc>
      </w:tr>
      <w:tr w:rsidR="00ED7F87" w:rsidTr="00ED7F87">
        <w:tc>
          <w:tcPr>
            <w:tcW w:w="2660" w:type="dxa"/>
            <w:hideMark/>
          </w:tcPr>
          <w:p w:rsidR="00ED7F87" w:rsidRDefault="00ED7F87">
            <w:pPr>
              <w:spacing w:line="276" w:lineRule="auto"/>
              <w:jc w:val="center"/>
              <w:rPr>
                <w:lang w:eastAsia="en-US"/>
              </w:rPr>
            </w:pPr>
            <w:r>
              <w:rPr>
                <w:lang w:eastAsia="en-US"/>
              </w:rPr>
              <w:t>Belediye Başkanı</w:t>
            </w:r>
          </w:p>
        </w:tc>
        <w:tc>
          <w:tcPr>
            <w:tcW w:w="3827" w:type="dxa"/>
            <w:hideMark/>
          </w:tcPr>
          <w:p w:rsidR="00ED7F87" w:rsidRDefault="00ED7F87">
            <w:pPr>
              <w:spacing w:line="276" w:lineRule="auto"/>
              <w:jc w:val="center"/>
              <w:rPr>
                <w:lang w:eastAsia="en-US"/>
              </w:rPr>
            </w:pPr>
            <w:r>
              <w:rPr>
                <w:lang w:eastAsia="en-US"/>
              </w:rPr>
              <w:t>Meclis Kâtibi</w:t>
            </w:r>
          </w:p>
        </w:tc>
        <w:tc>
          <w:tcPr>
            <w:tcW w:w="3008" w:type="dxa"/>
            <w:hideMark/>
          </w:tcPr>
          <w:p w:rsidR="00ED7F87" w:rsidRDefault="00ED7F87">
            <w:pPr>
              <w:spacing w:line="276" w:lineRule="auto"/>
              <w:jc w:val="center"/>
              <w:rPr>
                <w:lang w:eastAsia="en-US"/>
              </w:rPr>
            </w:pPr>
            <w:r>
              <w:rPr>
                <w:lang w:eastAsia="en-US"/>
              </w:rPr>
              <w:t>Meclis Kâtibi 1. Yedek</w:t>
            </w:r>
          </w:p>
        </w:tc>
      </w:tr>
    </w:tbl>
    <w:p w:rsidR="00FE558E" w:rsidRPr="00D05F8A" w:rsidRDefault="00FE558E" w:rsidP="00ED7F87">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70" w:rsidRDefault="00342370" w:rsidP="001D0952">
      <w:r>
        <w:separator/>
      </w:r>
    </w:p>
  </w:endnote>
  <w:endnote w:type="continuationSeparator" w:id="0">
    <w:p w:rsidR="00342370" w:rsidRDefault="00342370"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7E6C7D">
          <w:rPr>
            <w:noProof/>
          </w:rPr>
          <w:t>1</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70" w:rsidRDefault="00342370" w:rsidP="001D0952">
      <w:r>
        <w:separator/>
      </w:r>
    </w:p>
  </w:footnote>
  <w:footnote w:type="continuationSeparator" w:id="0">
    <w:p w:rsidR="00342370" w:rsidRDefault="00342370"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03B26"/>
    <w:rsid w:val="00012622"/>
    <w:rsid w:val="000135B7"/>
    <w:rsid w:val="0001382D"/>
    <w:rsid w:val="0002003F"/>
    <w:rsid w:val="00033B1D"/>
    <w:rsid w:val="00040EC8"/>
    <w:rsid w:val="000421CF"/>
    <w:rsid w:val="000468C0"/>
    <w:rsid w:val="00062417"/>
    <w:rsid w:val="00065483"/>
    <w:rsid w:val="0006614A"/>
    <w:rsid w:val="0007383C"/>
    <w:rsid w:val="00075268"/>
    <w:rsid w:val="00080759"/>
    <w:rsid w:val="00094C72"/>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42370"/>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0047"/>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1376E"/>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E6C7D"/>
    <w:rsid w:val="007F3ECF"/>
    <w:rsid w:val="007F7445"/>
    <w:rsid w:val="008145DD"/>
    <w:rsid w:val="00822905"/>
    <w:rsid w:val="0082451E"/>
    <w:rsid w:val="0083204F"/>
    <w:rsid w:val="008326E1"/>
    <w:rsid w:val="00837553"/>
    <w:rsid w:val="00850188"/>
    <w:rsid w:val="00850510"/>
    <w:rsid w:val="00851BD4"/>
    <w:rsid w:val="0085346C"/>
    <w:rsid w:val="00857E7D"/>
    <w:rsid w:val="00867E7C"/>
    <w:rsid w:val="008729A2"/>
    <w:rsid w:val="00877272"/>
    <w:rsid w:val="00895566"/>
    <w:rsid w:val="008A5828"/>
    <w:rsid w:val="008A5EA9"/>
    <w:rsid w:val="008B414A"/>
    <w:rsid w:val="008C17E2"/>
    <w:rsid w:val="008C70B9"/>
    <w:rsid w:val="008D6130"/>
    <w:rsid w:val="008E2101"/>
    <w:rsid w:val="008E53F6"/>
    <w:rsid w:val="008E79D7"/>
    <w:rsid w:val="00900504"/>
    <w:rsid w:val="0090126E"/>
    <w:rsid w:val="00902C11"/>
    <w:rsid w:val="00906849"/>
    <w:rsid w:val="00914061"/>
    <w:rsid w:val="009229F0"/>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2FF3"/>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4C9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920E8"/>
    <w:rsid w:val="00CA4645"/>
    <w:rsid w:val="00CA558B"/>
    <w:rsid w:val="00CB559B"/>
    <w:rsid w:val="00CC331D"/>
    <w:rsid w:val="00CC4863"/>
    <w:rsid w:val="00CD1AFB"/>
    <w:rsid w:val="00CE31C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D7F87"/>
    <w:rsid w:val="00EE30F6"/>
    <w:rsid w:val="00EF7A4B"/>
    <w:rsid w:val="00F01C5C"/>
    <w:rsid w:val="00F062A4"/>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36085724">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213693">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873612767">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D47B-9A9D-4A5D-B241-134B962E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2018-06-04T08:09:00Z</cp:lastPrinted>
  <dcterms:created xsi:type="dcterms:W3CDTF">2018-09-03T09:48:00Z</dcterms:created>
  <dcterms:modified xsi:type="dcterms:W3CDTF">2018-09-03T09:48:00Z</dcterms:modified>
</cp:coreProperties>
</file>