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080759" w:rsidRDefault="00080759" w:rsidP="00ED7F87">
      <w:pPr>
        <w:rPr>
          <w:b/>
          <w:sz w:val="28"/>
          <w:szCs w:val="28"/>
        </w:rPr>
      </w:pPr>
    </w:p>
    <w:p w:rsidR="0007383C" w:rsidRPr="00226275" w:rsidRDefault="00C4774A" w:rsidP="00D17A4C">
      <w:pPr>
        <w:ind w:left="360"/>
        <w:jc w:val="center"/>
        <w:rPr>
          <w:b/>
          <w:sz w:val="28"/>
          <w:szCs w:val="28"/>
        </w:rPr>
      </w:pPr>
      <w:r>
        <w:rPr>
          <w:b/>
          <w:sz w:val="28"/>
          <w:szCs w:val="28"/>
        </w:rPr>
        <w:t>2018</w:t>
      </w:r>
      <w:r w:rsidR="00080759">
        <w:rPr>
          <w:b/>
          <w:sz w:val="28"/>
          <w:szCs w:val="28"/>
        </w:rPr>
        <w:t xml:space="preserve"> AĞUSTOS</w:t>
      </w:r>
      <w:r w:rsidR="0007383C" w:rsidRPr="00226275">
        <w:rPr>
          <w:b/>
          <w:sz w:val="28"/>
          <w:szCs w:val="28"/>
        </w:rPr>
        <w:t xml:space="preserve"> AYI </w:t>
      </w:r>
    </w:p>
    <w:p w:rsidR="00080759" w:rsidRPr="00ED7F87" w:rsidRDefault="002469AB" w:rsidP="00ED7F87">
      <w:pPr>
        <w:ind w:left="360"/>
        <w:jc w:val="center"/>
        <w:rPr>
          <w:b/>
          <w:sz w:val="28"/>
          <w:szCs w:val="28"/>
        </w:rPr>
      </w:pPr>
      <w:r w:rsidRPr="00226275">
        <w:rPr>
          <w:b/>
          <w:sz w:val="28"/>
          <w:szCs w:val="28"/>
        </w:rPr>
        <w:t>1</w:t>
      </w:r>
      <w:r w:rsidR="00D05F8A" w:rsidRPr="00226275">
        <w:rPr>
          <w:b/>
          <w:sz w:val="28"/>
          <w:szCs w:val="28"/>
        </w:rPr>
        <w:t>.</w:t>
      </w:r>
      <w:r w:rsidR="005664A8">
        <w:rPr>
          <w:b/>
          <w:sz w:val="28"/>
          <w:szCs w:val="28"/>
        </w:rPr>
        <w:t>BİLEŞİM 1</w:t>
      </w:r>
      <w:r w:rsidR="0007383C" w:rsidRPr="00226275">
        <w:rPr>
          <w:b/>
          <w:sz w:val="28"/>
          <w:szCs w:val="28"/>
        </w:rPr>
        <w:t>. OTURUM MECLİS KARAR ÖZETLERİ</w:t>
      </w:r>
    </w:p>
    <w:p w:rsidR="00ED7F87" w:rsidRDefault="00ED7F87" w:rsidP="006B3E25">
      <w:pPr>
        <w:jc w:val="center"/>
        <w:rPr>
          <w:b/>
        </w:rPr>
      </w:pPr>
    </w:p>
    <w:p w:rsidR="006B3E25" w:rsidRDefault="0007383C" w:rsidP="006B3E25">
      <w:pPr>
        <w:jc w:val="center"/>
        <w:rPr>
          <w:b/>
        </w:rPr>
      </w:pPr>
      <w:r w:rsidRPr="0086281A">
        <w:rPr>
          <w:b/>
        </w:rPr>
        <w:t>Gündem Maddelerinin Görüşülmesine Geçildi;</w:t>
      </w:r>
    </w:p>
    <w:p w:rsidR="006B3E25" w:rsidRDefault="006B3E25" w:rsidP="00440047">
      <w:pPr>
        <w:rPr>
          <w:b/>
          <w:u w:val="single"/>
        </w:rPr>
      </w:pPr>
    </w:p>
    <w:p w:rsidR="00ED7F87" w:rsidRDefault="00ED7F87" w:rsidP="00ED7F87">
      <w:pPr>
        <w:jc w:val="both"/>
        <w:rPr>
          <w:b/>
          <w:u w:val="single"/>
        </w:rPr>
      </w:pPr>
      <w:r>
        <w:rPr>
          <w:b/>
          <w:u w:val="single"/>
        </w:rPr>
        <w:t>KARAR 103: Gündemin Birinci Maddesi;</w:t>
      </w:r>
    </w:p>
    <w:p w:rsidR="00ED7F87" w:rsidRDefault="00ED7F87" w:rsidP="00ED7F87">
      <w:pPr>
        <w:ind w:firstLine="708"/>
        <w:jc w:val="both"/>
      </w:pPr>
    </w:p>
    <w:p w:rsidR="00ED7F87" w:rsidRDefault="00ED7F87" w:rsidP="00ED7F87">
      <w:pPr>
        <w:jc w:val="both"/>
        <w:rPr>
          <w:b/>
          <w:u w:val="single"/>
        </w:rPr>
      </w:pPr>
      <w:r>
        <w:rPr>
          <w:b/>
          <w:u w:val="single"/>
        </w:rPr>
        <w:t xml:space="preserve">Yapılan Müzakere ve Oylamada; </w:t>
      </w:r>
    </w:p>
    <w:p w:rsidR="00ED7F87" w:rsidRDefault="00ED7F87" w:rsidP="00ED7F87">
      <w:pPr>
        <w:ind w:left="-142" w:firstLine="708"/>
        <w:jc w:val="both"/>
      </w:pPr>
      <w:proofErr w:type="gramStart"/>
      <w:r>
        <w:t xml:space="preserve">İlçemiz Karamustafa Paşa Mahallesi 1/1000 ölçekli Koruma Amaçlı Uygulama İmar Planı içerisinde bulunan K34D14C1A paftada yer alan açık otopark alanı olarak planlı bölgenin zeminin 1 kat altınında otopark olarak planlanması amacıyla plan ve plan notu tadilatına ilişkin plan müellifi tarafından hazırlanan ve ekte sunulan öneri plan paftaları ve açıklama raporunun İmar ve Bayındırlık Komisyonumuzca yapılan teknik inceleme sonucunda uygun olacağından konunun İmar ve Bayındırlık Komisyonuna havale edilmesine;  </w:t>
      </w:r>
      <w:proofErr w:type="gramEnd"/>
    </w:p>
    <w:p w:rsidR="00ED7F87" w:rsidRDefault="00ED7F87" w:rsidP="00ED7F87">
      <w:pPr>
        <w:ind w:left="-142" w:firstLine="708"/>
        <w:jc w:val="both"/>
      </w:pPr>
      <w:r>
        <w:t xml:space="preserve"> 5393 sayılı Belediye Kanunun 24. Maddesi gereğince 03.09.2018 tarihinde oy birliği ile karar verildi.</w:t>
      </w:r>
    </w:p>
    <w:p w:rsidR="00ED7F87" w:rsidRDefault="00ED7F87" w:rsidP="00ED7F87">
      <w:pPr>
        <w:jc w:val="both"/>
        <w:rPr>
          <w:b/>
          <w:u w:val="single"/>
        </w:rPr>
      </w:pPr>
    </w:p>
    <w:p w:rsidR="00ED7F87" w:rsidRDefault="00ED7F87" w:rsidP="00ED7F87">
      <w:pPr>
        <w:jc w:val="both"/>
        <w:rPr>
          <w:b/>
          <w:u w:val="single"/>
        </w:rPr>
      </w:pPr>
      <w:r>
        <w:rPr>
          <w:b/>
          <w:u w:val="single"/>
        </w:rPr>
        <w:t>KARAR 104: Gündemin İkinci Maddesi;</w:t>
      </w:r>
    </w:p>
    <w:p w:rsidR="00ED7F87" w:rsidRDefault="00ED7F87" w:rsidP="00ED7F87">
      <w:pPr>
        <w:ind w:firstLine="708"/>
        <w:jc w:val="both"/>
      </w:pPr>
    </w:p>
    <w:p w:rsidR="00ED7F87" w:rsidRDefault="00ED7F87" w:rsidP="00ED7F87">
      <w:pPr>
        <w:jc w:val="both"/>
        <w:rPr>
          <w:b/>
          <w:u w:val="single"/>
        </w:rPr>
      </w:pPr>
      <w:r>
        <w:rPr>
          <w:b/>
          <w:u w:val="single"/>
        </w:rPr>
        <w:t xml:space="preserve">Yapılan Müzakere ve Oylamada; </w:t>
      </w:r>
    </w:p>
    <w:p w:rsidR="00ED7F87" w:rsidRDefault="00ED7F87" w:rsidP="00ED7F87">
      <w:pPr>
        <w:ind w:left="-142" w:firstLine="708"/>
        <w:jc w:val="both"/>
      </w:pPr>
      <w:proofErr w:type="gramStart"/>
      <w:r>
        <w:t xml:space="preserve">Mülkiyeti belediyemize ait olan Beylik Mahallesi Bitli sivri mevkiinde bulanan ve halen katı atık alanı olarak kullanılmakta olan (405 ada 1 parsel )yenisi 2012 ada 1 parselin 9.779 m2 tarla vasfındaki taşınmazın kişi başı veya firmaların yıllık kullanım bedeli olarak belirlenmesi için Belediyemiz Meclis Üyelerinden </w:t>
      </w:r>
      <w:proofErr w:type="spellStart"/>
      <w:r>
        <w:t>Burhanetdin</w:t>
      </w:r>
      <w:proofErr w:type="spellEnd"/>
      <w:r>
        <w:t xml:space="preserve"> SOYAK ve Ali </w:t>
      </w:r>
      <w:proofErr w:type="spellStart"/>
      <w:r>
        <w:t>ÖZAL’ın</w:t>
      </w:r>
      <w:proofErr w:type="spellEnd"/>
      <w:r>
        <w:t xml:space="preserve"> Meclis başkanlığına vermiş olduğu önergede 50.000,00 TL. öneride</w:t>
      </w:r>
      <w:proofErr w:type="gramEnd"/>
      <w:r>
        <w:t xml:space="preserve"> bulunmuşlar ve önerinin oylanması neticesinde kişi başı veya firmaların yıllık kullanım bedeli olarak 50.000,00 TL. </w:t>
      </w:r>
      <w:proofErr w:type="gramStart"/>
      <w:r>
        <w:t>ücret</w:t>
      </w:r>
      <w:proofErr w:type="gramEnd"/>
      <w:r>
        <w:t xml:space="preserve"> alınması hususunda;</w:t>
      </w:r>
    </w:p>
    <w:p w:rsidR="00ED7F87" w:rsidRDefault="00ED7F87" w:rsidP="00ED7F87">
      <w:pPr>
        <w:ind w:left="-142" w:firstLine="708"/>
        <w:jc w:val="both"/>
      </w:pPr>
      <w:r>
        <w:t xml:space="preserve"> 5393 sayılı Belediye Kanunun 18. Maddesi gereğince 03.09.2018 tarihinde oy birliği ile karar verildi.</w:t>
      </w:r>
    </w:p>
    <w:p w:rsidR="00ED7F87" w:rsidRDefault="00ED7F87" w:rsidP="00ED7F87">
      <w:pPr>
        <w:jc w:val="both"/>
        <w:rPr>
          <w:b/>
          <w:u w:val="single"/>
        </w:rPr>
      </w:pPr>
    </w:p>
    <w:p w:rsidR="00ED7F87" w:rsidRDefault="00ED7F87" w:rsidP="00ED7F87">
      <w:pPr>
        <w:jc w:val="both"/>
        <w:rPr>
          <w:b/>
          <w:u w:val="single"/>
        </w:rPr>
      </w:pPr>
      <w:r>
        <w:rPr>
          <w:b/>
          <w:u w:val="single"/>
        </w:rPr>
        <w:t>KARAR 105: Gündemin Üçüncü Maddesi;</w:t>
      </w:r>
    </w:p>
    <w:p w:rsidR="00ED7F87" w:rsidRDefault="00ED7F87" w:rsidP="00ED7F87">
      <w:pPr>
        <w:ind w:firstLine="708"/>
        <w:jc w:val="both"/>
      </w:pPr>
    </w:p>
    <w:p w:rsidR="00ED7F87" w:rsidRDefault="00ED7F87" w:rsidP="00ED7F87">
      <w:pPr>
        <w:jc w:val="both"/>
        <w:rPr>
          <w:b/>
          <w:u w:val="single"/>
        </w:rPr>
      </w:pPr>
      <w:r>
        <w:rPr>
          <w:b/>
          <w:u w:val="single"/>
        </w:rPr>
        <w:t xml:space="preserve">Yapılan Müzakere ve Oylamada; </w:t>
      </w:r>
    </w:p>
    <w:p w:rsidR="00ED7F87" w:rsidRDefault="00ED7F87" w:rsidP="00ED7F87">
      <w:pPr>
        <w:jc w:val="both"/>
        <w:rPr>
          <w:b/>
          <w:u w:val="single"/>
        </w:rPr>
      </w:pPr>
    </w:p>
    <w:tbl>
      <w:tblPr>
        <w:tblW w:w="8946" w:type="dxa"/>
        <w:tblInd w:w="55" w:type="dxa"/>
        <w:tblCellMar>
          <w:left w:w="70" w:type="dxa"/>
          <w:right w:w="70" w:type="dxa"/>
        </w:tblCellMar>
        <w:tblLook w:val="04A0" w:firstRow="1" w:lastRow="0" w:firstColumn="1" w:lastColumn="0" w:noHBand="0" w:noVBand="1"/>
      </w:tblPr>
      <w:tblGrid>
        <w:gridCol w:w="400"/>
        <w:gridCol w:w="1110"/>
        <w:gridCol w:w="567"/>
        <w:gridCol w:w="811"/>
        <w:gridCol w:w="1101"/>
        <w:gridCol w:w="611"/>
        <w:gridCol w:w="1181"/>
        <w:gridCol w:w="851"/>
        <w:gridCol w:w="1345"/>
        <w:gridCol w:w="1543"/>
      </w:tblGrid>
      <w:tr w:rsidR="00ED7F87" w:rsidTr="00ED7F87">
        <w:trPr>
          <w:trHeight w:val="630"/>
        </w:trPr>
        <w:tc>
          <w:tcPr>
            <w:tcW w:w="372" w:type="dxa"/>
            <w:tcBorders>
              <w:top w:val="single" w:sz="4" w:space="0" w:color="auto"/>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NO</w:t>
            </w:r>
          </w:p>
        </w:tc>
        <w:tc>
          <w:tcPr>
            <w:tcW w:w="1003" w:type="dxa"/>
            <w:tcBorders>
              <w:top w:val="single" w:sz="4" w:space="0" w:color="auto"/>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MAHALLE</w:t>
            </w:r>
          </w:p>
        </w:tc>
        <w:tc>
          <w:tcPr>
            <w:tcW w:w="567" w:type="dxa"/>
            <w:tcBorders>
              <w:top w:val="single" w:sz="4" w:space="0" w:color="auto"/>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ADA</w:t>
            </w:r>
          </w:p>
        </w:tc>
        <w:tc>
          <w:tcPr>
            <w:tcW w:w="736" w:type="dxa"/>
            <w:tcBorders>
              <w:top w:val="single" w:sz="4" w:space="0" w:color="auto"/>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PARSEL</w:t>
            </w:r>
          </w:p>
        </w:tc>
        <w:tc>
          <w:tcPr>
            <w:tcW w:w="1039" w:type="dxa"/>
            <w:tcBorders>
              <w:top w:val="single" w:sz="4" w:space="0" w:color="auto"/>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PAFTA</w:t>
            </w:r>
          </w:p>
        </w:tc>
        <w:tc>
          <w:tcPr>
            <w:tcW w:w="558" w:type="dxa"/>
            <w:tcBorders>
              <w:top w:val="single" w:sz="4" w:space="0" w:color="auto"/>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CİNSİ</w:t>
            </w:r>
          </w:p>
        </w:tc>
        <w:tc>
          <w:tcPr>
            <w:tcW w:w="1065" w:type="dxa"/>
            <w:tcBorders>
              <w:top w:val="single" w:sz="4" w:space="0" w:color="auto"/>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HİSSE ORANI</w:t>
            </w:r>
          </w:p>
        </w:tc>
        <w:tc>
          <w:tcPr>
            <w:tcW w:w="851" w:type="dxa"/>
            <w:tcBorders>
              <w:top w:val="single" w:sz="4" w:space="0" w:color="auto"/>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ALANI (M2)</w:t>
            </w:r>
          </w:p>
        </w:tc>
        <w:tc>
          <w:tcPr>
            <w:tcW w:w="1212" w:type="dxa"/>
            <w:tcBorders>
              <w:top w:val="single" w:sz="4" w:space="0" w:color="auto"/>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HİSSE KARŞILIĞI ALAN(M2)/B.B</w:t>
            </w:r>
          </w:p>
        </w:tc>
        <w:tc>
          <w:tcPr>
            <w:tcW w:w="1543" w:type="dxa"/>
            <w:tcBorders>
              <w:top w:val="single" w:sz="4" w:space="0" w:color="auto"/>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İMAR DURUMU</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1</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407</w:t>
            </w:r>
          </w:p>
        </w:tc>
        <w:tc>
          <w:tcPr>
            <w:tcW w:w="736"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12</w:t>
            </w:r>
          </w:p>
        </w:tc>
        <w:tc>
          <w:tcPr>
            <w:tcW w:w="1039"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37263/89654</w:t>
            </w:r>
          </w:p>
        </w:tc>
        <w:tc>
          <w:tcPr>
            <w:tcW w:w="851" w:type="dxa"/>
            <w:tcBorders>
              <w:top w:val="nil"/>
              <w:left w:val="nil"/>
              <w:bottom w:val="single" w:sz="4" w:space="0" w:color="auto"/>
              <w:right w:val="single" w:sz="4" w:space="0" w:color="auto"/>
            </w:tcBorders>
            <w:noWrap/>
            <w:vAlign w:val="center"/>
            <w:hideMark/>
          </w:tcPr>
          <w:p w:rsidR="00ED7F87" w:rsidRDefault="00ED7F87">
            <w:pPr>
              <w:spacing w:line="276" w:lineRule="auto"/>
              <w:jc w:val="right"/>
              <w:rPr>
                <w:sz w:val="18"/>
                <w:szCs w:val="18"/>
                <w:lang w:eastAsia="en-US"/>
              </w:rPr>
            </w:pPr>
            <w:r>
              <w:rPr>
                <w:sz w:val="18"/>
                <w:szCs w:val="18"/>
                <w:lang w:eastAsia="en-US"/>
              </w:rPr>
              <w:t>896,54</w:t>
            </w:r>
          </w:p>
        </w:tc>
        <w:tc>
          <w:tcPr>
            <w:tcW w:w="1212" w:type="dxa"/>
            <w:tcBorders>
              <w:top w:val="nil"/>
              <w:left w:val="nil"/>
              <w:bottom w:val="single" w:sz="4" w:space="0" w:color="auto"/>
              <w:right w:val="single" w:sz="4" w:space="0" w:color="auto"/>
            </w:tcBorders>
            <w:noWrap/>
            <w:vAlign w:val="center"/>
            <w:hideMark/>
          </w:tcPr>
          <w:p w:rsidR="00ED7F87" w:rsidRDefault="00ED7F87">
            <w:pPr>
              <w:spacing w:line="276" w:lineRule="auto"/>
              <w:jc w:val="right"/>
              <w:rPr>
                <w:sz w:val="18"/>
                <w:szCs w:val="18"/>
                <w:lang w:eastAsia="en-US"/>
              </w:rPr>
            </w:pPr>
            <w:r>
              <w:rPr>
                <w:sz w:val="18"/>
                <w:szCs w:val="18"/>
                <w:lang w:eastAsia="en-US"/>
              </w:rPr>
              <w:t>372,63</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92"/>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2</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409</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8</w:t>
            </w:r>
          </w:p>
        </w:tc>
        <w:tc>
          <w:tcPr>
            <w:tcW w:w="1039"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K34A25B4B</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14073/70963</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709,63</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140,73</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92"/>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3</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409</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9</w:t>
            </w:r>
          </w:p>
        </w:tc>
        <w:tc>
          <w:tcPr>
            <w:tcW w:w="1039"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K34A25B4B</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TAM</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659,09</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TAM</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92"/>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4</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409</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10</w:t>
            </w:r>
          </w:p>
        </w:tc>
        <w:tc>
          <w:tcPr>
            <w:tcW w:w="1039"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K34A25B4B</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TAM</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658,26</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TAM</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5</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412</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4</w:t>
            </w:r>
          </w:p>
        </w:tc>
        <w:tc>
          <w:tcPr>
            <w:tcW w:w="1039"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6718/65599</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655,99</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67,18</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6</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966</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15</w:t>
            </w:r>
          </w:p>
        </w:tc>
        <w:tc>
          <w:tcPr>
            <w:tcW w:w="1039"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217/116618</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1166,18</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217,42</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7</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966</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16</w:t>
            </w:r>
          </w:p>
        </w:tc>
        <w:tc>
          <w:tcPr>
            <w:tcW w:w="1039"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22103/78100</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781,00</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221,03</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8</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1120</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15</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K34A25B4D</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31485/152608</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1526,08</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314,85</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9</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1121</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11</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12432/99369</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993,69</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124,32</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10</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1121</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13</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17997/128277</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1282,77</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179,97</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11</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1212</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7</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5800/72456</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724,56</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58,00</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12</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1212</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9</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27009/62137</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621,37</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270,09</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lastRenderedPageBreak/>
              <w:t>13</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1212</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10</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6269/60533</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605,33</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62,69</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14</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1778</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3</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K34A25B4B</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16493/75144</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751,44</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164,93</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15</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1779</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15</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34883/85264</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852,64</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348,83</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16</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1779</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21</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2872/80384</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803,84</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28,72</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r w:rsidR="00ED7F87" w:rsidTr="00ED7F87">
        <w:trPr>
          <w:trHeight w:val="177"/>
        </w:trPr>
        <w:tc>
          <w:tcPr>
            <w:tcW w:w="372" w:type="dxa"/>
            <w:tcBorders>
              <w:top w:val="nil"/>
              <w:left w:val="single" w:sz="4" w:space="0" w:color="auto"/>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17</w:t>
            </w:r>
          </w:p>
        </w:tc>
        <w:tc>
          <w:tcPr>
            <w:tcW w:w="1003"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567"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1801</w:t>
            </w:r>
          </w:p>
        </w:tc>
        <w:tc>
          <w:tcPr>
            <w:tcW w:w="736"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12</w:t>
            </w:r>
          </w:p>
        </w:tc>
        <w:tc>
          <w:tcPr>
            <w:tcW w:w="1039"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K34A25B4A</w:t>
            </w:r>
          </w:p>
        </w:tc>
        <w:tc>
          <w:tcPr>
            <w:tcW w:w="558"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Arsa</w:t>
            </w:r>
          </w:p>
        </w:tc>
        <w:tc>
          <w:tcPr>
            <w:tcW w:w="1065" w:type="dxa"/>
            <w:tcBorders>
              <w:top w:val="nil"/>
              <w:left w:val="nil"/>
              <w:bottom w:val="single" w:sz="4" w:space="0" w:color="auto"/>
              <w:right w:val="single" w:sz="4" w:space="0" w:color="auto"/>
            </w:tcBorders>
            <w:vAlign w:val="center"/>
            <w:hideMark/>
          </w:tcPr>
          <w:p w:rsidR="00ED7F87" w:rsidRDefault="00ED7F87">
            <w:pPr>
              <w:spacing w:line="276" w:lineRule="auto"/>
              <w:jc w:val="center"/>
              <w:rPr>
                <w:sz w:val="18"/>
                <w:szCs w:val="18"/>
                <w:lang w:eastAsia="en-US"/>
              </w:rPr>
            </w:pPr>
            <w:r>
              <w:rPr>
                <w:sz w:val="18"/>
                <w:szCs w:val="18"/>
                <w:lang w:eastAsia="en-US"/>
              </w:rPr>
              <w:t>8575/63764</w:t>
            </w:r>
          </w:p>
        </w:tc>
        <w:tc>
          <w:tcPr>
            <w:tcW w:w="851"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637,64</w:t>
            </w:r>
          </w:p>
        </w:tc>
        <w:tc>
          <w:tcPr>
            <w:tcW w:w="1212" w:type="dxa"/>
            <w:tcBorders>
              <w:top w:val="nil"/>
              <w:left w:val="nil"/>
              <w:bottom w:val="single" w:sz="4" w:space="0" w:color="auto"/>
              <w:right w:val="single" w:sz="4" w:space="0" w:color="auto"/>
            </w:tcBorders>
            <w:vAlign w:val="center"/>
            <w:hideMark/>
          </w:tcPr>
          <w:p w:rsidR="00ED7F87" w:rsidRDefault="00ED7F87">
            <w:pPr>
              <w:spacing w:line="276" w:lineRule="auto"/>
              <w:jc w:val="right"/>
              <w:rPr>
                <w:sz w:val="18"/>
                <w:szCs w:val="18"/>
                <w:lang w:eastAsia="en-US"/>
              </w:rPr>
            </w:pPr>
            <w:r>
              <w:rPr>
                <w:sz w:val="18"/>
                <w:szCs w:val="18"/>
                <w:lang w:eastAsia="en-US"/>
              </w:rPr>
              <w:t>85,75</w:t>
            </w:r>
          </w:p>
        </w:tc>
        <w:tc>
          <w:tcPr>
            <w:tcW w:w="1543" w:type="dxa"/>
            <w:tcBorders>
              <w:top w:val="nil"/>
              <w:left w:val="nil"/>
              <w:bottom w:val="single" w:sz="4" w:space="0" w:color="auto"/>
              <w:right w:val="single" w:sz="4" w:space="0" w:color="auto"/>
            </w:tcBorders>
            <w:noWrap/>
            <w:vAlign w:val="center"/>
            <w:hideMark/>
          </w:tcPr>
          <w:p w:rsidR="00ED7F87" w:rsidRDefault="00ED7F87">
            <w:pPr>
              <w:spacing w:line="276" w:lineRule="auto"/>
              <w:jc w:val="center"/>
              <w:rPr>
                <w:sz w:val="18"/>
                <w:szCs w:val="18"/>
                <w:lang w:eastAsia="en-US"/>
              </w:rPr>
            </w:pPr>
            <w:r>
              <w:rPr>
                <w:sz w:val="18"/>
                <w:szCs w:val="18"/>
                <w:lang w:eastAsia="en-US"/>
              </w:rPr>
              <w:t>Konut Alanı (A-2)</w:t>
            </w:r>
          </w:p>
        </w:tc>
      </w:tr>
    </w:tbl>
    <w:p w:rsidR="00ED7F87" w:rsidRDefault="00ED7F87" w:rsidP="00ED7F87">
      <w:pPr>
        <w:jc w:val="both"/>
        <w:rPr>
          <w:b/>
          <w:u w:val="single"/>
        </w:rPr>
      </w:pPr>
    </w:p>
    <w:p w:rsidR="00ED7F87" w:rsidRDefault="00ED7F87" w:rsidP="00ED7F87">
      <w:pPr>
        <w:pStyle w:val="NormalWeb"/>
        <w:spacing w:before="0" w:beforeAutospacing="0" w:after="0" w:afterAutospacing="0"/>
        <w:ind w:firstLine="708"/>
        <w:jc w:val="both"/>
        <w:rPr>
          <w:bCs/>
          <w:lang w:eastAsia="en-US"/>
        </w:rPr>
      </w:pPr>
      <w:r>
        <w:t>Yukarıda Belediyemize ait parsel numaraları ve bağımsız bölümleri yazılı gayrimenkullerin 2886 sayılı yasa gereğince satışının yapılması için Belediyemiz Encümenine yetki verilmesine;</w:t>
      </w:r>
    </w:p>
    <w:p w:rsidR="00ED7F87" w:rsidRDefault="00ED7F87" w:rsidP="00ED7F87">
      <w:pPr>
        <w:ind w:left="-142" w:firstLine="708"/>
        <w:jc w:val="both"/>
      </w:pPr>
      <w:r>
        <w:t xml:space="preserve"> 5393 sayılı Belediye Kanunun 18. Maddesi gereğince 03.09.2018 tarihinde oy birliği ile karar verildi.</w:t>
      </w:r>
    </w:p>
    <w:p w:rsidR="00ED7F87" w:rsidRDefault="00ED7F87" w:rsidP="00ED7F87">
      <w:pPr>
        <w:jc w:val="both"/>
        <w:rPr>
          <w:b/>
          <w:u w:val="single"/>
        </w:rPr>
      </w:pPr>
    </w:p>
    <w:p w:rsidR="00ED7F87" w:rsidRDefault="00ED7F87" w:rsidP="00ED7F87">
      <w:pPr>
        <w:jc w:val="both"/>
        <w:rPr>
          <w:b/>
          <w:u w:val="single"/>
        </w:rPr>
      </w:pPr>
      <w:r>
        <w:rPr>
          <w:b/>
          <w:u w:val="single"/>
        </w:rPr>
        <w:t>KARAR 106: Gündemin Dördüncü Maddesi;</w:t>
      </w:r>
    </w:p>
    <w:p w:rsidR="00ED7F87" w:rsidRDefault="00ED7F87" w:rsidP="00ED7F87">
      <w:pPr>
        <w:ind w:firstLine="708"/>
        <w:jc w:val="both"/>
      </w:pPr>
    </w:p>
    <w:p w:rsidR="00C920E8" w:rsidRDefault="00C920E8" w:rsidP="00C920E8">
      <w:pPr>
        <w:jc w:val="both"/>
        <w:rPr>
          <w:b/>
          <w:u w:val="single"/>
        </w:rPr>
      </w:pPr>
      <w:r w:rsidRPr="00C64A9E">
        <w:rPr>
          <w:b/>
          <w:u w:val="single"/>
        </w:rPr>
        <w:t xml:space="preserve">Yapılan Müzakere ve Oylamada; </w:t>
      </w:r>
    </w:p>
    <w:p w:rsidR="00C920E8" w:rsidRDefault="00C920E8" w:rsidP="00C920E8">
      <w:pPr>
        <w:ind w:left="-142" w:firstLine="708"/>
        <w:jc w:val="both"/>
      </w:pPr>
      <w:r w:rsidRPr="008F3916">
        <w:t xml:space="preserve">İlçemiz </w:t>
      </w:r>
      <w:proofErr w:type="spellStart"/>
      <w:r w:rsidRPr="008F3916">
        <w:t>Tahirini</w:t>
      </w:r>
      <w:proofErr w:type="spellEnd"/>
      <w:r w:rsidRPr="008F3916">
        <w:t xml:space="preserve"> Mahallesi ile Kocasinan İlçesi </w:t>
      </w:r>
      <w:proofErr w:type="spellStart"/>
      <w:r w:rsidRPr="008F3916">
        <w:t>Beydeğirm</w:t>
      </w:r>
      <w:r>
        <w:t>eni</w:t>
      </w:r>
      <w:proofErr w:type="spellEnd"/>
      <w:r>
        <w:t xml:space="preserve"> Mahallesi</w:t>
      </w:r>
      <w:r w:rsidRPr="008F3916">
        <w:t xml:space="preserve"> arasında tespit edilen sınır değişikliğinin </w:t>
      </w:r>
      <w:r w:rsidRPr="00F03090">
        <w:t xml:space="preserve">İmar ve Bayındırlık Komisyonumuzca yapılan teknik inceleme sonucunda uygun olacağından konunun İmar ve Bayındırlık Komisyonuna havale edilmesine;  </w:t>
      </w:r>
    </w:p>
    <w:p w:rsidR="00C920E8" w:rsidRPr="00F03090" w:rsidRDefault="00C920E8" w:rsidP="00C920E8">
      <w:pPr>
        <w:ind w:left="-142" w:firstLine="708"/>
        <w:jc w:val="both"/>
      </w:pPr>
      <w:r w:rsidRPr="00874665">
        <w:t>5393 sayılı Belediye</w:t>
      </w:r>
      <w:r>
        <w:t xml:space="preserve"> Kanunun 24</w:t>
      </w:r>
      <w:r w:rsidRPr="00874665">
        <w:t>. Maddesi</w:t>
      </w:r>
      <w:r w:rsidRPr="00F03090">
        <w:t xml:space="preserve"> gereğince </w:t>
      </w:r>
      <w:r>
        <w:t>03.09</w:t>
      </w:r>
      <w:r w:rsidRPr="00F03090">
        <w:t>.2018 tarihinde oy birliği ile karar verildi.</w:t>
      </w:r>
    </w:p>
    <w:p w:rsidR="00ED7F87" w:rsidRDefault="00ED7F87" w:rsidP="00ED7F87">
      <w:pPr>
        <w:jc w:val="both"/>
        <w:rPr>
          <w:b/>
          <w:u w:val="single"/>
        </w:rPr>
      </w:pPr>
    </w:p>
    <w:p w:rsidR="00ED7F87" w:rsidRDefault="00ED7F87" w:rsidP="00ED7F87">
      <w:pPr>
        <w:jc w:val="both"/>
        <w:rPr>
          <w:b/>
          <w:u w:val="single"/>
        </w:rPr>
      </w:pPr>
      <w:r>
        <w:rPr>
          <w:b/>
          <w:u w:val="single"/>
        </w:rPr>
        <w:t>KARAR 107: Gündemin Beşinci Maddesi;</w:t>
      </w:r>
    </w:p>
    <w:p w:rsidR="00ED7F87" w:rsidRDefault="00ED7F87" w:rsidP="00ED7F87">
      <w:pPr>
        <w:ind w:firstLine="708"/>
        <w:jc w:val="both"/>
      </w:pPr>
    </w:p>
    <w:p w:rsidR="00ED7F87" w:rsidRDefault="00ED7F87" w:rsidP="00ED7F87">
      <w:pPr>
        <w:jc w:val="both"/>
        <w:rPr>
          <w:b/>
          <w:u w:val="single"/>
        </w:rPr>
      </w:pPr>
      <w:r>
        <w:rPr>
          <w:b/>
          <w:u w:val="single"/>
        </w:rPr>
        <w:t xml:space="preserve">Yapılan Müzakere ve Oylamada; </w:t>
      </w:r>
    </w:p>
    <w:p w:rsidR="00ED7F87" w:rsidRDefault="00ED7F87" w:rsidP="00ED7F87">
      <w:pPr>
        <w:ind w:left="-142" w:firstLine="708"/>
        <w:jc w:val="both"/>
      </w:pPr>
      <w:proofErr w:type="gramStart"/>
      <w:r>
        <w:t xml:space="preserve">İncesu İlçesi Karamustafa Paşa Mahallesi 2066 ada 15 ve 16 (Eski 57 ada 35 ve 36) numaralı parseller ve Bahçesaray Mahallesi 139 ada 209 numaralı parselin bulunduğu alanda ve spor alanı, park alanı ve yol olarak planlı yerlerin spor alanı, park alanı, </w:t>
      </w:r>
      <w:proofErr w:type="spellStart"/>
      <w:r>
        <w:t>konut+ticaret</w:t>
      </w:r>
      <w:proofErr w:type="spellEnd"/>
      <w:r>
        <w:t xml:space="preserve"> alanı ve yol olarak planlanması için 1/5000 ölçekli Nazım İmar Plan Tadilatı yapılması konusunun İmar ve Bayındırlık Komisyonumuzca yapılan teknik inceleme sonucunda uygun olacağından konunun İmar ve Bayındırlık Komisyonuna havale edilmesine;  </w:t>
      </w:r>
      <w:proofErr w:type="gramEnd"/>
    </w:p>
    <w:p w:rsidR="00ED7F87" w:rsidRDefault="00ED7F87" w:rsidP="00ED7F87">
      <w:pPr>
        <w:ind w:left="-142" w:firstLine="708"/>
        <w:jc w:val="both"/>
      </w:pPr>
      <w:r>
        <w:t>5393 sayılı Belediye Kanunun 24. Maddesi gereğince 03.09.2018 tarihinde oy birliği ile karar verildi.</w:t>
      </w:r>
    </w:p>
    <w:p w:rsidR="00ED7F87" w:rsidRDefault="00ED7F87" w:rsidP="00ED7F87">
      <w:pPr>
        <w:jc w:val="both"/>
      </w:pPr>
    </w:p>
    <w:p w:rsidR="00ED7F87" w:rsidRDefault="00ED7F87" w:rsidP="00ED7F87">
      <w:pPr>
        <w:jc w:val="both"/>
        <w:rPr>
          <w:b/>
          <w:u w:val="single"/>
        </w:rPr>
      </w:pPr>
      <w:r>
        <w:rPr>
          <w:b/>
          <w:u w:val="single"/>
        </w:rPr>
        <w:t>KARAR 108: Gündemin Altıncı Maddesi;</w:t>
      </w:r>
    </w:p>
    <w:p w:rsidR="00ED7F87" w:rsidRDefault="00ED7F87" w:rsidP="00ED7F87">
      <w:pPr>
        <w:ind w:firstLine="708"/>
        <w:jc w:val="both"/>
        <w:rPr>
          <w:sz w:val="22"/>
          <w:szCs w:val="22"/>
        </w:rPr>
      </w:pPr>
    </w:p>
    <w:p w:rsidR="00ED7F87" w:rsidRDefault="00ED7F87" w:rsidP="00ED7F87">
      <w:pPr>
        <w:jc w:val="both"/>
        <w:rPr>
          <w:b/>
          <w:sz w:val="22"/>
          <w:szCs w:val="22"/>
          <w:u w:val="single"/>
        </w:rPr>
      </w:pPr>
      <w:r>
        <w:rPr>
          <w:b/>
          <w:sz w:val="22"/>
          <w:szCs w:val="22"/>
          <w:u w:val="single"/>
        </w:rPr>
        <w:t xml:space="preserve">Yapılan Müzakere ve Oylamada; </w:t>
      </w:r>
    </w:p>
    <w:p w:rsidR="00ED7F87" w:rsidRDefault="00ED7F87" w:rsidP="00ED7F87">
      <w:pPr>
        <w:ind w:left="-142" w:firstLine="708"/>
        <w:jc w:val="both"/>
        <w:rPr>
          <w:sz w:val="22"/>
          <w:szCs w:val="22"/>
        </w:rPr>
      </w:pPr>
      <w:proofErr w:type="gramStart"/>
      <w:r>
        <w:rPr>
          <w:sz w:val="22"/>
          <w:szCs w:val="22"/>
        </w:rPr>
        <w:t xml:space="preserve">İlçemiz Subaşı Mahallesinde bulunan 1981 yılında onaylanan köy yerleşim planının bulunduğu bölge ve çevresinde olan Subaşı Mahallesi K34D20D3D pafta 109 ada 2 parsel, 123 ada 1, 2, 3, 4, 5, 6 ve 7 numaralı, 124 ada 1, 2, 3, 4, 5, 6, 7 ve 8 numaralı, 125 ada 1, 2, 3, 4, 5, 6, 7 ve 8 numaralı, 126 ada 1 numaralı, 127 ada 1, 2, 3, 4, 5, 6, 7, 8, 9, 10, 11, 12, 13 ve 14 numaralı, 128 ada 1, 2, 3, 4, 5 ve 6 numaralı, 129 ada 1 numaralı, 130 ada 1, 2, 3, 4, 5, 6, 7, 8, 9, 10, 11, 12, 13, 14 ve 15 numaralı, 131 ada 1, 2, 3, 4, 5, 6, 7, 8, 9 ve 10 numaralı, 133 ada 1, 2, 3, 4, 5, 6 ve 7 numaralı, 134 ada 1, 2, 3, 4, 5 ve 6 numaralı, 135 ada 1 numaralı, 137 ada 1 ve 2 numaralı, 138 ada 1 ve 2 numaralı, 139 ada 1, 2, 3, 4, 5, 6 ve 7 numaralı, 140 ada 1, 2 ve 3 numaralı, 141 ada 1, 2, 3 ve 4 numaralı, 142 ada 1, 2, 3, 4, 5, 6, 7, 8, 9, 10 ve 11 numaralı, 143 ada 1, 2, 3, 4, 5, 6, 7, 8, 9, 10 ve 11 numaralı, 144 ada 1, 2, 3, 4, 5 ve 6 numaralı 145 ada 1, 2, 3, 4, 5 ve 6 numaralı, 146 ada 1, 2, 3, 4, 5, 6, 7, 8, 9 ve 10 numaralı, 147 ada 1, 2, 3, 4, 5, 6, 7, 8, 9 ve 10 numaralı, 148 ada 1, 2, 3 ve 4 numaralı, 149 ada 1, 2, 3, 4, 5, 6, 7, 8, 9, 10, 11, 12, 13, 14, 15 ve 16 numaralı, 150 ada 1, 2, 3, 4 ve 5 numaralı, 152 ada 1, 2, 3, 4 ve 5 numaralı, 153 ada 1, 2, 3, 4, 5, 6, 7, 8, 9 ve 10 numaralı, 154 ada 1, 2, 3, 4, 5, 6, 7, 8, 9, 10, 11 ve 12 numaralı, 128 ada 155 ada 1, 2, 3, 4, 5, 6, 7, 8, 9 ve 10 numaralı, 156 ada 1, 2, 3, 4, 5, 6, 7, 8, 9, 10, 11, 12, 13 ve 14 numaralı, 157 ada 1, 2, 3, 4, 5, 6, 7 ve 8 numaralı ve 158 ada 1 numaralı parsellerin bulunduğu alanda 1/5000 ölçekli Nazım İmar Planı yapılması talebi Büyükşehir Belediyesinin 14.05.2018 tarih ve 211 sayılı, Meclis Kararı ile onanmış olup söz konusu alana ilişkin 1/1000 ölçekli Uygulama İmar Planı yapılması konusunun İmar ve Bayındırlık Komisyonumuzca yapılan teknik inceleme sonucunda uygun olacağından konunun İmar ve Bayındırlık Komisyonuna havale edilmesine;  </w:t>
      </w:r>
      <w:proofErr w:type="gramEnd"/>
    </w:p>
    <w:p w:rsidR="00ED7F87" w:rsidRDefault="00ED7F87" w:rsidP="00ED7F87">
      <w:pPr>
        <w:ind w:left="-142" w:firstLine="708"/>
        <w:jc w:val="both"/>
        <w:rPr>
          <w:sz w:val="22"/>
          <w:szCs w:val="22"/>
        </w:rPr>
      </w:pPr>
      <w:r>
        <w:rPr>
          <w:sz w:val="22"/>
          <w:szCs w:val="22"/>
        </w:rPr>
        <w:t>5393 sayılı Belediye Kanunun 24. Maddesi gereğince 03.09.2018 tarihinde oy birliği ile karar verildi.</w:t>
      </w:r>
    </w:p>
    <w:p w:rsidR="00ED7F87" w:rsidRDefault="00ED7F87" w:rsidP="00ED7F87">
      <w:pPr>
        <w:ind w:firstLine="708"/>
        <w:jc w:val="both"/>
        <w:rPr>
          <w:sz w:val="22"/>
          <w:szCs w:val="22"/>
        </w:rPr>
      </w:pPr>
    </w:p>
    <w:p w:rsidR="00ED7F87" w:rsidRDefault="00ED7F87" w:rsidP="00ED7F87">
      <w:pPr>
        <w:jc w:val="both"/>
        <w:rPr>
          <w:b/>
          <w:u w:val="single"/>
        </w:rPr>
      </w:pPr>
    </w:p>
    <w:p w:rsidR="00ED7F87" w:rsidRDefault="00ED7F87" w:rsidP="00ED7F87">
      <w:pPr>
        <w:jc w:val="both"/>
        <w:rPr>
          <w:b/>
          <w:u w:val="single"/>
        </w:rPr>
      </w:pPr>
      <w:r>
        <w:rPr>
          <w:b/>
          <w:u w:val="single"/>
        </w:rPr>
        <w:lastRenderedPageBreak/>
        <w:t>KARAR 109: Gündemin Yedinci Maddesi;</w:t>
      </w:r>
    </w:p>
    <w:p w:rsidR="00ED7F87" w:rsidRDefault="00ED7F87" w:rsidP="00ED7F87">
      <w:pPr>
        <w:ind w:firstLine="708"/>
        <w:jc w:val="both"/>
      </w:pPr>
    </w:p>
    <w:p w:rsidR="00C920E8" w:rsidRDefault="00C920E8" w:rsidP="00C920E8">
      <w:pPr>
        <w:jc w:val="both"/>
        <w:rPr>
          <w:b/>
          <w:u w:val="single"/>
        </w:rPr>
      </w:pPr>
      <w:r w:rsidRPr="00C64A9E">
        <w:rPr>
          <w:b/>
          <w:u w:val="single"/>
        </w:rPr>
        <w:t xml:space="preserve">Yapılan Müzakere ve Oylamada; </w:t>
      </w:r>
    </w:p>
    <w:p w:rsidR="00C920E8" w:rsidRDefault="00C920E8" w:rsidP="00C920E8">
      <w:pPr>
        <w:ind w:left="-142" w:firstLine="708"/>
        <w:jc w:val="both"/>
      </w:pPr>
      <w:proofErr w:type="gramStart"/>
      <w:r w:rsidRPr="005A56B4">
        <w:t xml:space="preserve">28.08.2018 tarihli ve 2978 sayılı </w:t>
      </w:r>
      <w:r>
        <w:t xml:space="preserve">Tahir TAŞ, Mehmet TAŞ, Cemile TAŞ, Sahre KAPLAN ve </w:t>
      </w:r>
      <w:proofErr w:type="spellStart"/>
      <w:r>
        <w:t>Fatime</w:t>
      </w:r>
      <w:proofErr w:type="spellEnd"/>
      <w:r>
        <w:t xml:space="preserve"> </w:t>
      </w:r>
      <w:proofErr w:type="spellStart"/>
      <w:r>
        <w:t>TOPRAK’ın</w:t>
      </w:r>
      <w:proofErr w:type="spellEnd"/>
      <w:r>
        <w:t xml:space="preserve"> ortak </w:t>
      </w:r>
      <w:r w:rsidRPr="005A56B4">
        <w:t>dilekçe</w:t>
      </w:r>
      <w:r>
        <w:t>leri ve 28</w:t>
      </w:r>
      <w:r w:rsidRPr="005A56B4">
        <w:t xml:space="preserve">.08.2018 tarihli ve 2979 sayılı </w:t>
      </w:r>
      <w:r>
        <w:t xml:space="preserve">Ömer TAŞ’ın dilekçesine istinaden </w:t>
      </w:r>
      <w:r w:rsidRPr="005A56B4">
        <w:t>İlçemiz Kızılören Tabaklı Mahallesi 136 ada 2 parsel numaralı 34,81 m2 yüz ölçümlü arsa vasıflı ve Kızılören Tabaklı Mahallesi 136 ada 3 parsel numaralı 269,38 m2 yüz öl</w:t>
      </w:r>
      <w:r>
        <w:t>çümlü arsa vasıflı taşınmazları</w:t>
      </w:r>
      <w:r w:rsidRPr="005A56B4">
        <w:t xml:space="preserve"> </w:t>
      </w:r>
      <w:r>
        <w:t xml:space="preserve">ve üzerine yapılacak binaları </w:t>
      </w:r>
      <w:r w:rsidRPr="005A56B4">
        <w:t xml:space="preserve">sosyal tesis, taziye evi </w:t>
      </w:r>
      <w:r>
        <w:t>(aş evi ve her türlü ihtiyaçta kullanılmak üzere) olarak kullanılması</w:t>
      </w:r>
      <w:r w:rsidRPr="005A56B4">
        <w:t xml:space="preserve"> şartı ile şartlı bağış</w:t>
      </w:r>
      <w:r>
        <w:t>larının Belediyemiz adına kabul edilmesine;</w:t>
      </w:r>
      <w:r w:rsidRPr="005A56B4">
        <w:t xml:space="preserve"> </w:t>
      </w:r>
      <w:proofErr w:type="gramEnd"/>
    </w:p>
    <w:p w:rsidR="00C920E8" w:rsidRPr="00F03090" w:rsidRDefault="00C920E8" w:rsidP="00C920E8">
      <w:pPr>
        <w:ind w:left="-142" w:firstLine="708"/>
        <w:jc w:val="both"/>
      </w:pPr>
      <w:r w:rsidRPr="00874665">
        <w:t>5393 sayılı Belediye</w:t>
      </w:r>
      <w:r>
        <w:t xml:space="preserve"> Kanunun 18</w:t>
      </w:r>
      <w:r w:rsidRPr="00874665">
        <w:t>. Maddesi</w:t>
      </w:r>
      <w:r w:rsidRPr="00F03090">
        <w:t xml:space="preserve"> gereğince </w:t>
      </w:r>
      <w:r>
        <w:t>03.09</w:t>
      </w:r>
      <w:r w:rsidRPr="00F03090">
        <w:t>.2018 tarihinde oy birliği ile karar verildi.</w:t>
      </w:r>
    </w:p>
    <w:p w:rsidR="00ED7F87" w:rsidRDefault="00ED7F87" w:rsidP="00ED7F87">
      <w:pPr>
        <w:jc w:val="both"/>
        <w:rPr>
          <w:b/>
          <w:u w:val="single"/>
        </w:rPr>
      </w:pPr>
    </w:p>
    <w:p w:rsidR="00ED7F87" w:rsidRDefault="00ED7F87" w:rsidP="00ED7F87">
      <w:pPr>
        <w:jc w:val="both"/>
        <w:rPr>
          <w:b/>
          <w:u w:val="single"/>
        </w:rPr>
      </w:pPr>
      <w:r>
        <w:rPr>
          <w:b/>
          <w:u w:val="single"/>
        </w:rPr>
        <w:t>KARAR 110: Gündemin Sekizinci Maddesi;</w:t>
      </w:r>
    </w:p>
    <w:p w:rsidR="00ED7F87" w:rsidRDefault="00ED7F87" w:rsidP="00ED7F87">
      <w:pPr>
        <w:ind w:firstLine="708"/>
        <w:jc w:val="both"/>
      </w:pPr>
    </w:p>
    <w:p w:rsidR="00ED7F87" w:rsidRDefault="00ED7F87" w:rsidP="00ED7F87">
      <w:pPr>
        <w:jc w:val="both"/>
        <w:rPr>
          <w:b/>
          <w:u w:val="single"/>
        </w:rPr>
      </w:pPr>
      <w:r>
        <w:rPr>
          <w:b/>
          <w:u w:val="single"/>
        </w:rPr>
        <w:t xml:space="preserve">Yapılan Müzakere ve Oylamada; </w:t>
      </w:r>
    </w:p>
    <w:p w:rsidR="00ED7F87" w:rsidRDefault="00ED7F87" w:rsidP="00ED7F87">
      <w:pPr>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736"/>
        <w:gridCol w:w="1248"/>
        <w:gridCol w:w="993"/>
        <w:gridCol w:w="1559"/>
      </w:tblGrid>
      <w:tr w:rsidR="00ED7F87" w:rsidTr="00ED7F87">
        <w:tc>
          <w:tcPr>
            <w:tcW w:w="675"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S.N</w:t>
            </w:r>
          </w:p>
        </w:tc>
        <w:tc>
          <w:tcPr>
            <w:tcW w:w="141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MAHALLE</w:t>
            </w:r>
          </w:p>
        </w:tc>
        <w:tc>
          <w:tcPr>
            <w:tcW w:w="736"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ADA</w:t>
            </w:r>
          </w:p>
        </w:tc>
        <w:tc>
          <w:tcPr>
            <w:tcW w:w="124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PARSEL</w:t>
            </w:r>
          </w:p>
        </w:tc>
        <w:tc>
          <w:tcPr>
            <w:tcW w:w="993"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HİSSE</w:t>
            </w:r>
          </w:p>
        </w:tc>
        <w:tc>
          <w:tcPr>
            <w:tcW w:w="1559"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ALANI m2</w:t>
            </w:r>
          </w:p>
        </w:tc>
      </w:tr>
      <w:tr w:rsidR="00ED7F87" w:rsidTr="00ED7F87">
        <w:tc>
          <w:tcPr>
            <w:tcW w:w="675"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Saraycık</w:t>
            </w:r>
          </w:p>
        </w:tc>
        <w:tc>
          <w:tcPr>
            <w:tcW w:w="736"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1250</w:t>
            </w:r>
          </w:p>
        </w:tc>
        <w:tc>
          <w:tcPr>
            <w:tcW w:w="124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Tam</w:t>
            </w:r>
          </w:p>
        </w:tc>
        <w:tc>
          <w:tcPr>
            <w:tcW w:w="1559"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right"/>
              <w:rPr>
                <w:lang w:eastAsia="en-US"/>
              </w:rPr>
            </w:pPr>
            <w:r>
              <w:rPr>
                <w:lang w:eastAsia="en-US"/>
              </w:rPr>
              <w:t>1862,34 m2</w:t>
            </w:r>
          </w:p>
        </w:tc>
      </w:tr>
      <w:tr w:rsidR="00ED7F87" w:rsidTr="00ED7F87">
        <w:tc>
          <w:tcPr>
            <w:tcW w:w="675"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Saraycık</w:t>
            </w:r>
          </w:p>
        </w:tc>
        <w:tc>
          <w:tcPr>
            <w:tcW w:w="736"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1250</w:t>
            </w:r>
          </w:p>
        </w:tc>
        <w:tc>
          <w:tcPr>
            <w:tcW w:w="124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Tam</w:t>
            </w:r>
          </w:p>
        </w:tc>
        <w:tc>
          <w:tcPr>
            <w:tcW w:w="1559"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right"/>
              <w:rPr>
                <w:lang w:eastAsia="en-US"/>
              </w:rPr>
            </w:pPr>
            <w:r>
              <w:rPr>
                <w:lang w:eastAsia="en-US"/>
              </w:rPr>
              <w:t>404,55 m2</w:t>
            </w:r>
          </w:p>
        </w:tc>
      </w:tr>
      <w:tr w:rsidR="00ED7F87" w:rsidTr="00ED7F87">
        <w:tc>
          <w:tcPr>
            <w:tcW w:w="675"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Saraycık</w:t>
            </w:r>
          </w:p>
        </w:tc>
        <w:tc>
          <w:tcPr>
            <w:tcW w:w="736"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1250</w:t>
            </w:r>
          </w:p>
        </w:tc>
        <w:tc>
          <w:tcPr>
            <w:tcW w:w="124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Tam</w:t>
            </w:r>
          </w:p>
        </w:tc>
        <w:tc>
          <w:tcPr>
            <w:tcW w:w="1559"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right"/>
              <w:rPr>
                <w:lang w:eastAsia="en-US"/>
              </w:rPr>
            </w:pPr>
            <w:r>
              <w:rPr>
                <w:lang w:eastAsia="en-US"/>
              </w:rPr>
              <w:t>11,14 m2</w:t>
            </w:r>
          </w:p>
        </w:tc>
      </w:tr>
      <w:tr w:rsidR="00ED7F87" w:rsidTr="00ED7F87">
        <w:tc>
          <w:tcPr>
            <w:tcW w:w="675"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both"/>
              <w:rPr>
                <w:lang w:eastAsia="en-US"/>
              </w:rPr>
            </w:pPr>
            <w:r>
              <w:rPr>
                <w:lang w:eastAsia="en-US"/>
              </w:rPr>
              <w:t>Saraycık</w:t>
            </w:r>
          </w:p>
        </w:tc>
        <w:tc>
          <w:tcPr>
            <w:tcW w:w="736"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1251</w:t>
            </w:r>
          </w:p>
        </w:tc>
        <w:tc>
          <w:tcPr>
            <w:tcW w:w="1248"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center"/>
              <w:rPr>
                <w:lang w:eastAsia="en-US"/>
              </w:rPr>
            </w:pPr>
            <w:r>
              <w:rPr>
                <w:lang w:eastAsia="en-US"/>
              </w:rPr>
              <w:t>Tam</w:t>
            </w:r>
          </w:p>
        </w:tc>
        <w:tc>
          <w:tcPr>
            <w:tcW w:w="1559" w:type="dxa"/>
            <w:tcBorders>
              <w:top w:val="single" w:sz="4" w:space="0" w:color="auto"/>
              <w:left w:val="single" w:sz="4" w:space="0" w:color="auto"/>
              <w:bottom w:val="single" w:sz="4" w:space="0" w:color="auto"/>
              <w:right w:val="single" w:sz="4" w:space="0" w:color="auto"/>
            </w:tcBorders>
            <w:hideMark/>
          </w:tcPr>
          <w:p w:rsidR="00ED7F87" w:rsidRDefault="00ED7F87">
            <w:pPr>
              <w:spacing w:line="276" w:lineRule="auto"/>
              <w:jc w:val="right"/>
              <w:rPr>
                <w:lang w:eastAsia="en-US"/>
              </w:rPr>
            </w:pPr>
            <w:r>
              <w:rPr>
                <w:lang w:eastAsia="en-US"/>
              </w:rPr>
              <w:t>389,67 m2</w:t>
            </w:r>
          </w:p>
        </w:tc>
      </w:tr>
    </w:tbl>
    <w:p w:rsidR="00ED7F87" w:rsidRDefault="00ED7F87" w:rsidP="00ED7F87">
      <w:pPr>
        <w:jc w:val="both"/>
        <w:rPr>
          <w:b/>
          <w:u w:val="single"/>
        </w:rPr>
      </w:pPr>
    </w:p>
    <w:p w:rsidR="00ED7F87" w:rsidRDefault="00ED7F87" w:rsidP="00ED7F87">
      <w:pPr>
        <w:pStyle w:val="NormalWeb"/>
        <w:spacing w:before="0" w:beforeAutospacing="0" w:after="0" w:afterAutospacing="0"/>
        <w:ind w:firstLine="708"/>
        <w:jc w:val="both"/>
        <w:rPr>
          <w:bCs/>
          <w:lang w:eastAsia="en-US"/>
        </w:rPr>
      </w:pPr>
      <w:r>
        <w:t>Yukarıda Belediyemize ait parsel numaraları ve bağımsız bölümleri yazılı gayrimenkullerin 2886 sayılı yasa gereğince satışının yapılması için Belediyemiz Encümenine yetki verilmesine;</w:t>
      </w:r>
    </w:p>
    <w:p w:rsidR="00ED7F87" w:rsidRDefault="00ED7F87" w:rsidP="00ED7F87">
      <w:pPr>
        <w:ind w:left="-142" w:firstLine="708"/>
        <w:jc w:val="both"/>
      </w:pPr>
      <w:r>
        <w:t xml:space="preserve"> 5393 sayılı Belediye Kanunun 18. Maddesi gereğince 03.09.2018 tarihinde oy birliği ile karar verildi.</w:t>
      </w:r>
    </w:p>
    <w:p w:rsidR="00ED7F87" w:rsidRDefault="00ED7F87" w:rsidP="00ED7F87">
      <w:pPr>
        <w:jc w:val="both"/>
        <w:rPr>
          <w:b/>
          <w:u w:val="single"/>
        </w:rPr>
      </w:pPr>
    </w:p>
    <w:p w:rsidR="00ED7F87" w:rsidRDefault="00ED7F87" w:rsidP="00ED7F87">
      <w:pPr>
        <w:jc w:val="both"/>
        <w:rPr>
          <w:b/>
          <w:u w:val="single"/>
        </w:rPr>
      </w:pPr>
      <w:r>
        <w:rPr>
          <w:b/>
          <w:u w:val="single"/>
        </w:rPr>
        <w:t>KARAR 111: Gündemin Dokuzuncu Maddesi;</w:t>
      </w:r>
    </w:p>
    <w:p w:rsidR="00ED7F87" w:rsidRDefault="00ED7F87" w:rsidP="00ED7F87">
      <w:pPr>
        <w:ind w:firstLine="708"/>
        <w:jc w:val="both"/>
      </w:pPr>
    </w:p>
    <w:p w:rsidR="00ED7F87" w:rsidRDefault="00ED7F87" w:rsidP="00ED7F87">
      <w:pPr>
        <w:jc w:val="both"/>
        <w:rPr>
          <w:b/>
          <w:u w:val="single"/>
        </w:rPr>
      </w:pPr>
      <w:r>
        <w:rPr>
          <w:b/>
          <w:u w:val="single"/>
        </w:rPr>
        <w:t xml:space="preserve">Yapılan Müzakere ve Oylamada; </w:t>
      </w:r>
    </w:p>
    <w:p w:rsidR="00ED7F87" w:rsidRDefault="00ED7F87" w:rsidP="00ED7F87">
      <w:pPr>
        <w:ind w:left="-142" w:firstLine="708"/>
        <w:jc w:val="both"/>
      </w:pPr>
      <w:r>
        <w:t xml:space="preserve">İlçemiz Vali İhsan Aras Mahallesi 1582 ada 5 numaralı parselde bulunan BL-5 (Konut Alanı)+Ticaret olarak planlı bölgenin ayrık nizam Konut </w:t>
      </w:r>
      <w:proofErr w:type="spellStart"/>
      <w:r>
        <w:t>Alanı+Ticaret</w:t>
      </w:r>
      <w:proofErr w:type="spellEnd"/>
      <w:r>
        <w:t xml:space="preserve"> Alanı olarak planlanması konusunun İmar ve Bayındırlık Komisyonumuzca yapılan teknik inceleme sonucunda uygun olacağından konunun İmar ve Bayındırlık Komisyonuna havale edilmesine;  </w:t>
      </w:r>
    </w:p>
    <w:p w:rsidR="00ED7F87" w:rsidRDefault="00ED7F87" w:rsidP="00ED7F87">
      <w:pPr>
        <w:ind w:left="-142" w:firstLine="708"/>
        <w:jc w:val="both"/>
      </w:pPr>
      <w:r>
        <w:t>5393 sayılı Belediye Kanunun 24. Maddesi gereğince 03.09.2018 tarihinde oy birliği ile karar verildi.</w:t>
      </w:r>
    </w:p>
    <w:p w:rsidR="00ED7F87" w:rsidRDefault="00ED7F87" w:rsidP="00ED7F87">
      <w:pPr>
        <w:jc w:val="both"/>
        <w:rPr>
          <w:b/>
          <w:u w:val="single"/>
        </w:rPr>
      </w:pPr>
    </w:p>
    <w:p w:rsidR="00ED7F87" w:rsidRDefault="00ED7F87" w:rsidP="00ED7F87">
      <w:pPr>
        <w:jc w:val="both"/>
        <w:rPr>
          <w:b/>
          <w:u w:val="single"/>
        </w:rPr>
      </w:pPr>
      <w:r>
        <w:rPr>
          <w:b/>
          <w:u w:val="single"/>
        </w:rPr>
        <w:t>KARAR 112: Gündemin Dokuzuncu Maddesi;</w:t>
      </w:r>
    </w:p>
    <w:p w:rsidR="00ED7F87" w:rsidRDefault="00ED7F87" w:rsidP="00ED7F87">
      <w:pPr>
        <w:ind w:firstLine="708"/>
        <w:jc w:val="both"/>
      </w:pPr>
    </w:p>
    <w:p w:rsidR="00ED7F87" w:rsidRDefault="00ED7F87" w:rsidP="00ED7F87">
      <w:pPr>
        <w:jc w:val="both"/>
        <w:rPr>
          <w:b/>
          <w:u w:val="single"/>
        </w:rPr>
      </w:pPr>
      <w:r>
        <w:rPr>
          <w:b/>
          <w:u w:val="single"/>
        </w:rPr>
        <w:t xml:space="preserve">Yapılan Müzakere ve Oylamada; </w:t>
      </w:r>
    </w:p>
    <w:p w:rsidR="00ED7F87" w:rsidRDefault="00ED7F87" w:rsidP="00ED7F87">
      <w:pPr>
        <w:ind w:left="-142" w:firstLine="708"/>
        <w:jc w:val="both"/>
      </w:pPr>
      <w:r>
        <w:t xml:space="preserve">İlçemiz Milli Eğitim Müdürlüğüne bağlı okullarımızdan taşımacılık sistem ile çevre mahallelerden merkeze taşınan öğrencilerimizin yemek bedelinin belediyemiz bütçesinden karşılanmasına; </w:t>
      </w:r>
    </w:p>
    <w:p w:rsidR="00ED7F87" w:rsidRDefault="00ED7F87" w:rsidP="00ED7F87">
      <w:pPr>
        <w:ind w:left="-142" w:firstLine="708"/>
        <w:jc w:val="both"/>
      </w:pPr>
      <w:r>
        <w:t>5393 sayılı Belediye Kanunun 14. Maddesi gereğince 03.09.2018 tarihinde oy birliği ile karar verildi.</w:t>
      </w:r>
    </w:p>
    <w:p w:rsidR="00ED7F87" w:rsidRDefault="00ED7F87" w:rsidP="00ED7F87">
      <w:pPr>
        <w:jc w:val="both"/>
        <w:rPr>
          <w:bCs/>
          <w:lang w:eastAsia="en-US"/>
        </w:rPr>
      </w:pPr>
    </w:p>
    <w:p w:rsidR="00C920E8" w:rsidRDefault="00C920E8" w:rsidP="00C920E8">
      <w:pPr>
        <w:jc w:val="both"/>
        <w:rPr>
          <w:bCs/>
          <w:lang w:eastAsia="en-US"/>
        </w:rPr>
      </w:pPr>
      <w:bookmarkStart w:id="0" w:name="_GoBack"/>
      <w:bookmarkEnd w:id="0"/>
    </w:p>
    <w:p w:rsidR="00C920E8" w:rsidRDefault="00C920E8" w:rsidP="00ED7F87">
      <w:pPr>
        <w:ind w:firstLine="708"/>
        <w:jc w:val="both"/>
        <w:rPr>
          <w:bCs/>
          <w:lang w:eastAsia="en-US"/>
        </w:rPr>
      </w:pPr>
    </w:p>
    <w:tbl>
      <w:tblPr>
        <w:tblW w:w="0" w:type="auto"/>
        <w:tblLook w:val="01E0" w:firstRow="1" w:lastRow="1" w:firstColumn="1" w:lastColumn="1" w:noHBand="0" w:noVBand="0"/>
      </w:tblPr>
      <w:tblGrid>
        <w:gridCol w:w="2660"/>
        <w:gridCol w:w="3827"/>
        <w:gridCol w:w="3008"/>
      </w:tblGrid>
      <w:tr w:rsidR="00ED7F87" w:rsidTr="00ED7F87">
        <w:tc>
          <w:tcPr>
            <w:tcW w:w="2660" w:type="dxa"/>
            <w:hideMark/>
          </w:tcPr>
          <w:p w:rsidR="00ED7F87" w:rsidRDefault="00ED7F87">
            <w:pPr>
              <w:spacing w:line="276" w:lineRule="auto"/>
              <w:jc w:val="center"/>
              <w:rPr>
                <w:lang w:eastAsia="en-US"/>
              </w:rPr>
            </w:pPr>
            <w:r>
              <w:rPr>
                <w:lang w:eastAsia="en-US"/>
              </w:rPr>
              <w:t>Zekeriya KARAYOL</w:t>
            </w:r>
          </w:p>
        </w:tc>
        <w:tc>
          <w:tcPr>
            <w:tcW w:w="3827" w:type="dxa"/>
            <w:hideMark/>
          </w:tcPr>
          <w:p w:rsidR="00ED7F87" w:rsidRDefault="00ED7F87">
            <w:pPr>
              <w:spacing w:line="276" w:lineRule="auto"/>
              <w:jc w:val="center"/>
              <w:rPr>
                <w:lang w:eastAsia="en-US"/>
              </w:rPr>
            </w:pPr>
            <w:r>
              <w:rPr>
                <w:lang w:eastAsia="en-US"/>
              </w:rPr>
              <w:t>Mustafa BAYAM</w:t>
            </w:r>
          </w:p>
        </w:tc>
        <w:tc>
          <w:tcPr>
            <w:tcW w:w="3008" w:type="dxa"/>
            <w:hideMark/>
          </w:tcPr>
          <w:p w:rsidR="00ED7F87" w:rsidRDefault="00ED7F87">
            <w:pPr>
              <w:spacing w:line="276" w:lineRule="auto"/>
              <w:jc w:val="center"/>
              <w:rPr>
                <w:lang w:eastAsia="en-US"/>
              </w:rPr>
            </w:pPr>
            <w:r>
              <w:rPr>
                <w:lang w:eastAsia="en-US"/>
              </w:rPr>
              <w:t>Abdullah GÖKTAŞ</w:t>
            </w:r>
          </w:p>
        </w:tc>
      </w:tr>
      <w:tr w:rsidR="00ED7F87" w:rsidTr="00ED7F87">
        <w:tc>
          <w:tcPr>
            <w:tcW w:w="2660" w:type="dxa"/>
            <w:hideMark/>
          </w:tcPr>
          <w:p w:rsidR="00ED7F87" w:rsidRDefault="00ED7F87">
            <w:pPr>
              <w:spacing w:line="276" w:lineRule="auto"/>
              <w:jc w:val="center"/>
              <w:rPr>
                <w:lang w:eastAsia="en-US"/>
              </w:rPr>
            </w:pPr>
            <w:r>
              <w:rPr>
                <w:lang w:eastAsia="en-US"/>
              </w:rPr>
              <w:t>Belediye Başkanı</w:t>
            </w:r>
          </w:p>
        </w:tc>
        <w:tc>
          <w:tcPr>
            <w:tcW w:w="3827" w:type="dxa"/>
            <w:hideMark/>
          </w:tcPr>
          <w:p w:rsidR="00ED7F87" w:rsidRDefault="00ED7F87">
            <w:pPr>
              <w:spacing w:line="276" w:lineRule="auto"/>
              <w:jc w:val="center"/>
              <w:rPr>
                <w:lang w:eastAsia="en-US"/>
              </w:rPr>
            </w:pPr>
            <w:r>
              <w:rPr>
                <w:lang w:eastAsia="en-US"/>
              </w:rPr>
              <w:t>Meclis Kâtibi</w:t>
            </w:r>
          </w:p>
        </w:tc>
        <w:tc>
          <w:tcPr>
            <w:tcW w:w="3008" w:type="dxa"/>
            <w:hideMark/>
          </w:tcPr>
          <w:p w:rsidR="00ED7F87" w:rsidRDefault="00ED7F87">
            <w:pPr>
              <w:spacing w:line="276" w:lineRule="auto"/>
              <w:jc w:val="center"/>
              <w:rPr>
                <w:lang w:eastAsia="en-US"/>
              </w:rPr>
            </w:pPr>
            <w:r>
              <w:rPr>
                <w:lang w:eastAsia="en-US"/>
              </w:rPr>
              <w:t>Meclis Kâtibi 1. Yedek</w:t>
            </w:r>
          </w:p>
        </w:tc>
      </w:tr>
    </w:tbl>
    <w:p w:rsidR="00FE558E" w:rsidRPr="00D05F8A" w:rsidRDefault="00FE558E" w:rsidP="00ED7F87">
      <w:pPr>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F3" w:rsidRDefault="00B02FF3" w:rsidP="001D0952">
      <w:r>
        <w:separator/>
      </w:r>
    </w:p>
  </w:endnote>
  <w:endnote w:type="continuationSeparator" w:id="0">
    <w:p w:rsidR="00B02FF3" w:rsidRDefault="00B02FF3"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C920E8">
          <w:rPr>
            <w:noProof/>
          </w:rPr>
          <w:t>3</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F3" w:rsidRDefault="00B02FF3" w:rsidP="001D0952">
      <w:r>
        <w:separator/>
      </w:r>
    </w:p>
  </w:footnote>
  <w:footnote w:type="continuationSeparator" w:id="0">
    <w:p w:rsidR="00B02FF3" w:rsidRDefault="00B02FF3"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2887"/>
    <w:rsid w:val="00003B26"/>
    <w:rsid w:val="00012622"/>
    <w:rsid w:val="000135B7"/>
    <w:rsid w:val="0001382D"/>
    <w:rsid w:val="0002003F"/>
    <w:rsid w:val="00033B1D"/>
    <w:rsid w:val="00040EC8"/>
    <w:rsid w:val="000421CF"/>
    <w:rsid w:val="000468C0"/>
    <w:rsid w:val="00062417"/>
    <w:rsid w:val="00065483"/>
    <w:rsid w:val="0006614A"/>
    <w:rsid w:val="0007383C"/>
    <w:rsid w:val="00075268"/>
    <w:rsid w:val="00080759"/>
    <w:rsid w:val="00094C72"/>
    <w:rsid w:val="00095B0E"/>
    <w:rsid w:val="00095EC7"/>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8378F"/>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0047"/>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479B"/>
    <w:rsid w:val="006A6F3F"/>
    <w:rsid w:val="006A703E"/>
    <w:rsid w:val="006A7F2A"/>
    <w:rsid w:val="006B3D18"/>
    <w:rsid w:val="006B3E25"/>
    <w:rsid w:val="006C6A3A"/>
    <w:rsid w:val="006E6572"/>
    <w:rsid w:val="006F386C"/>
    <w:rsid w:val="007122B0"/>
    <w:rsid w:val="0071376E"/>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F3ECF"/>
    <w:rsid w:val="007F7445"/>
    <w:rsid w:val="008145DD"/>
    <w:rsid w:val="00822905"/>
    <w:rsid w:val="0082451E"/>
    <w:rsid w:val="0083204F"/>
    <w:rsid w:val="008326E1"/>
    <w:rsid w:val="00837553"/>
    <w:rsid w:val="00850188"/>
    <w:rsid w:val="00850510"/>
    <w:rsid w:val="00851BD4"/>
    <w:rsid w:val="0085346C"/>
    <w:rsid w:val="00857E7D"/>
    <w:rsid w:val="00867E7C"/>
    <w:rsid w:val="008729A2"/>
    <w:rsid w:val="00877272"/>
    <w:rsid w:val="00895566"/>
    <w:rsid w:val="008A5828"/>
    <w:rsid w:val="008A5EA9"/>
    <w:rsid w:val="008B414A"/>
    <w:rsid w:val="008C17E2"/>
    <w:rsid w:val="008C70B9"/>
    <w:rsid w:val="008D6130"/>
    <w:rsid w:val="008E2101"/>
    <w:rsid w:val="008E53F6"/>
    <w:rsid w:val="008E79D7"/>
    <w:rsid w:val="00900504"/>
    <w:rsid w:val="0090126E"/>
    <w:rsid w:val="00902C11"/>
    <w:rsid w:val="00906849"/>
    <w:rsid w:val="00914061"/>
    <w:rsid w:val="009229F0"/>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038C"/>
    <w:rsid w:val="00AB5089"/>
    <w:rsid w:val="00AC305E"/>
    <w:rsid w:val="00B02FF3"/>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4C9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920E8"/>
    <w:rsid w:val="00CA4645"/>
    <w:rsid w:val="00CA558B"/>
    <w:rsid w:val="00CB559B"/>
    <w:rsid w:val="00CC331D"/>
    <w:rsid w:val="00CC4863"/>
    <w:rsid w:val="00CD1AFB"/>
    <w:rsid w:val="00CE31C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D7F87"/>
    <w:rsid w:val="00EE30F6"/>
    <w:rsid w:val="00EF7A4B"/>
    <w:rsid w:val="00F01C5C"/>
    <w:rsid w:val="00F062A4"/>
    <w:rsid w:val="00F11484"/>
    <w:rsid w:val="00F1762C"/>
    <w:rsid w:val="00F20A34"/>
    <w:rsid w:val="00F25432"/>
    <w:rsid w:val="00F26935"/>
    <w:rsid w:val="00F27B67"/>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10197372">
      <w:bodyDiv w:val="1"/>
      <w:marLeft w:val="0"/>
      <w:marRight w:val="0"/>
      <w:marTop w:val="0"/>
      <w:marBottom w:val="0"/>
      <w:divBdr>
        <w:top w:val="none" w:sz="0" w:space="0" w:color="auto"/>
        <w:left w:val="none" w:sz="0" w:space="0" w:color="auto"/>
        <w:bottom w:val="none" w:sz="0" w:space="0" w:color="auto"/>
        <w:right w:val="none" w:sz="0" w:space="0" w:color="auto"/>
      </w:divBdr>
    </w:div>
    <w:div w:id="536085724">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213693">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88526016">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734618456">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B723-F5AC-4B07-8FB6-FC606CA5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1331</Words>
  <Characters>7590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q</cp:lastModifiedBy>
  <cp:revision>3</cp:revision>
  <cp:lastPrinted>2018-06-04T08:09:00Z</cp:lastPrinted>
  <dcterms:created xsi:type="dcterms:W3CDTF">2018-09-03T05:54:00Z</dcterms:created>
  <dcterms:modified xsi:type="dcterms:W3CDTF">2018-09-03T08:56:00Z</dcterms:modified>
</cp:coreProperties>
</file>