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6280"/>
        <w:gridCol w:w="1559"/>
      </w:tblGrid>
      <w:tr w:rsidR="00036BB0" w:rsidRPr="0086281A" w:rsidTr="00036BB0">
        <w:tc>
          <w:tcPr>
            <w:tcW w:w="1800" w:type="dxa"/>
          </w:tcPr>
          <w:p w:rsidR="00036BB0" w:rsidRPr="0086281A" w:rsidRDefault="00036BB0" w:rsidP="004142B9">
            <w:r w:rsidRPr="0086281A">
              <w:rPr>
                <w:noProof/>
              </w:rPr>
              <w:drawing>
                <wp:inline distT="0" distB="0" distL="0" distR="0" wp14:anchorId="68075162" wp14:editId="7BC9FEFB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036BB0" w:rsidRPr="0086281A" w:rsidRDefault="00036BB0" w:rsidP="004142B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6281A">
              <w:rPr>
                <w:b/>
                <w:bCs/>
                <w:sz w:val="28"/>
                <w:szCs w:val="28"/>
              </w:rPr>
              <w:t>T.C.</w:t>
            </w:r>
          </w:p>
          <w:p w:rsidR="00036BB0" w:rsidRPr="0086281A" w:rsidRDefault="00036BB0" w:rsidP="004142B9">
            <w:pPr>
              <w:pStyle w:val="Balk1"/>
              <w:rPr>
                <w:sz w:val="28"/>
                <w:szCs w:val="28"/>
              </w:rPr>
            </w:pPr>
            <w:r w:rsidRPr="0086281A">
              <w:rPr>
                <w:sz w:val="28"/>
                <w:szCs w:val="28"/>
              </w:rPr>
              <w:t>İNCESU BELEDİYE BAŞKANLIĞI</w:t>
            </w:r>
          </w:p>
          <w:p w:rsidR="00036BB0" w:rsidRPr="0086281A" w:rsidRDefault="00036BB0" w:rsidP="004142B9">
            <w:pPr>
              <w:pStyle w:val="Balk1"/>
            </w:pPr>
            <w:r w:rsidRPr="0086281A">
              <w:rPr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036BB0" w:rsidRPr="0086281A" w:rsidRDefault="00036BB0" w:rsidP="004142B9">
            <w:pPr>
              <w:jc w:val="center"/>
            </w:pPr>
          </w:p>
        </w:tc>
      </w:tr>
    </w:tbl>
    <w:p w:rsidR="00D955AE" w:rsidRPr="0086281A" w:rsidRDefault="00D955AE"/>
    <w:p w:rsidR="00036BB0" w:rsidRPr="0086281A" w:rsidRDefault="00036BB0"/>
    <w:p w:rsidR="00036BB0" w:rsidRPr="0086281A" w:rsidRDefault="00250DA4" w:rsidP="00036BB0">
      <w:pPr>
        <w:jc w:val="center"/>
        <w:rPr>
          <w:b/>
        </w:rPr>
      </w:pPr>
      <w:r>
        <w:rPr>
          <w:b/>
        </w:rPr>
        <w:t>KASIM</w:t>
      </w:r>
      <w:r w:rsidR="001B791C" w:rsidRPr="0086281A">
        <w:rPr>
          <w:b/>
        </w:rPr>
        <w:t xml:space="preserve"> </w:t>
      </w:r>
      <w:r w:rsidR="00036BB0" w:rsidRPr="0086281A">
        <w:rPr>
          <w:b/>
        </w:rPr>
        <w:t xml:space="preserve">AYI </w:t>
      </w:r>
    </w:p>
    <w:p w:rsidR="008D1AC5" w:rsidRPr="0086281A" w:rsidRDefault="00250DA4" w:rsidP="009B1F4A">
      <w:pPr>
        <w:jc w:val="center"/>
        <w:rPr>
          <w:b/>
        </w:rPr>
      </w:pPr>
      <w:r>
        <w:rPr>
          <w:b/>
        </w:rPr>
        <w:t>1</w:t>
      </w:r>
      <w:r w:rsidR="009B1F4A" w:rsidRPr="0086281A">
        <w:rPr>
          <w:b/>
        </w:rPr>
        <w:t xml:space="preserve">. BİLEŞİM </w:t>
      </w:r>
      <w:r w:rsidR="00036BB0" w:rsidRPr="0086281A">
        <w:rPr>
          <w:b/>
        </w:rPr>
        <w:t>MECLİS KARAR ÖZETLERİ</w:t>
      </w:r>
    </w:p>
    <w:p w:rsidR="00023153" w:rsidRPr="0086281A" w:rsidRDefault="00023153" w:rsidP="00D121AB">
      <w:pPr>
        <w:rPr>
          <w:b/>
        </w:rPr>
      </w:pPr>
    </w:p>
    <w:p w:rsidR="001B791C" w:rsidRDefault="001B791C" w:rsidP="001B791C">
      <w:pPr>
        <w:jc w:val="center"/>
        <w:rPr>
          <w:b/>
        </w:rPr>
      </w:pPr>
      <w:r w:rsidRPr="0086281A">
        <w:rPr>
          <w:b/>
        </w:rPr>
        <w:t>Gündem Maddelerinin Görüşülmesine Geçildi;</w:t>
      </w:r>
    </w:p>
    <w:p w:rsidR="003A16CC" w:rsidRPr="0086281A" w:rsidRDefault="003A16CC" w:rsidP="001B791C">
      <w:pPr>
        <w:jc w:val="center"/>
        <w:rPr>
          <w:b/>
        </w:rPr>
      </w:pPr>
    </w:p>
    <w:p w:rsidR="004A5BEA" w:rsidRPr="00254EEB" w:rsidRDefault="004A5BEA" w:rsidP="004A5BEA">
      <w:pPr>
        <w:jc w:val="center"/>
        <w:rPr>
          <w:b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101: Gündemin birinci maddesi;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left="-142" w:firstLine="708"/>
        <w:jc w:val="both"/>
        <w:rPr>
          <w:b/>
          <w:u w:val="single"/>
        </w:rPr>
      </w:pPr>
      <w:r>
        <w:t xml:space="preserve"> Mali Hizmetler Müdürlüğünün </w:t>
      </w:r>
      <w:proofErr w:type="gramStart"/>
      <w:r>
        <w:t>20/10/2015</w:t>
      </w:r>
      <w:proofErr w:type="gramEnd"/>
      <w:r>
        <w:t xml:space="preserve"> tarih ve 768 sayılı yazılarına istinaden 2015 yılı bütçesine 2.000.000,00 TL. </w:t>
      </w:r>
      <w:proofErr w:type="gramStart"/>
      <w:r>
        <w:t>ek</w:t>
      </w:r>
      <w:proofErr w:type="gramEnd"/>
      <w:r>
        <w:t xml:space="preserve"> ödenek verilmesi talebi 5393 sayılı Belediye Kanunun 18. Maddesinin (b) bendine ve Mahalli İdareler Bütçe ve Muhasebe Yönetmeliğinin 37. Maddesi uyarınca Belediye Meclisimizce incelenerek;</w:t>
      </w:r>
    </w:p>
    <w:p w:rsidR="00250DA4" w:rsidRDefault="00250DA4" w:rsidP="00250DA4">
      <w:pPr>
        <w:numPr>
          <w:ilvl w:val="0"/>
          <w:numId w:val="44"/>
        </w:numPr>
        <w:jc w:val="both"/>
        <w:rPr>
          <w:b/>
        </w:rPr>
      </w:pPr>
      <w:r>
        <w:rPr>
          <w:b/>
        </w:rPr>
        <w:t>GELİR:</w:t>
      </w: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6520"/>
        <w:gridCol w:w="1985"/>
      </w:tblGrid>
      <w:tr w:rsidR="00250DA4" w:rsidTr="00250D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05.2.2.51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Merkezi İdare Vergi Gelirlerinden Alınan Paylar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1.500.000,00 TL.</w:t>
            </w:r>
          </w:p>
        </w:tc>
      </w:tr>
      <w:tr w:rsidR="00250DA4" w:rsidTr="00250D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06.1.9.99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Diğer Çeşitli Taşınmaz Satış Gelirleri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500.000,00 TL.</w:t>
            </w:r>
          </w:p>
        </w:tc>
      </w:tr>
      <w:tr w:rsidR="00250DA4" w:rsidTr="00250DA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TOPLAM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2.000.000,00 TL.</w:t>
            </w:r>
          </w:p>
        </w:tc>
      </w:tr>
    </w:tbl>
    <w:p w:rsidR="00250DA4" w:rsidRDefault="00250DA4" w:rsidP="00250DA4">
      <w:pPr>
        <w:ind w:left="-142"/>
        <w:jc w:val="both"/>
      </w:pPr>
    </w:p>
    <w:p w:rsidR="00250DA4" w:rsidRDefault="00250DA4" w:rsidP="00250DA4">
      <w:pPr>
        <w:numPr>
          <w:ilvl w:val="0"/>
          <w:numId w:val="44"/>
        </w:num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GİDER: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293"/>
        <w:gridCol w:w="1950"/>
      </w:tblGrid>
      <w:tr w:rsidR="00250DA4" w:rsidTr="00250DA4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46381031.01.3.9.5.03.8.6.01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Yol Bakım Ve Onarım Giderleri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600.000,00 TL.</w:t>
            </w:r>
          </w:p>
        </w:tc>
      </w:tr>
      <w:tr w:rsidR="00250DA4" w:rsidTr="00250DA4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46381031.01.3.9.5.03.5.1.08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Temizlik Hizmetleri Alım Gideri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600.000,00 TL.</w:t>
            </w:r>
          </w:p>
        </w:tc>
      </w:tr>
      <w:tr w:rsidR="00250DA4" w:rsidTr="00250DA4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463810.31.01.3.9.5.03.8.9.01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Diğer Taşınmaz Yapım Bakım Ve Onarım Giderleri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800.000,00 TL.</w:t>
            </w:r>
          </w:p>
        </w:tc>
      </w:tr>
      <w:tr w:rsidR="00250DA4" w:rsidTr="00250DA4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A4" w:rsidRDefault="00250DA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TOPLAM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A4" w:rsidRDefault="00250D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2.000.000,00 TL.</w:t>
            </w:r>
          </w:p>
        </w:tc>
      </w:tr>
    </w:tbl>
    <w:p w:rsidR="00250DA4" w:rsidRDefault="00250DA4" w:rsidP="00250DA4">
      <w:pPr>
        <w:ind w:left="-142"/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>
        <w:rPr>
          <w:bCs/>
          <w:lang w:eastAsia="en-US"/>
        </w:rPr>
        <w:tab/>
      </w:r>
    </w:p>
    <w:p w:rsidR="00250DA4" w:rsidRDefault="00250DA4" w:rsidP="00250DA4">
      <w:pPr>
        <w:ind w:left="-142" w:firstLine="670"/>
        <w:jc w:val="both"/>
        <w:rPr>
          <w:bCs/>
          <w:lang w:eastAsia="en-US"/>
        </w:rPr>
      </w:pPr>
      <w:r>
        <w:rPr>
          <w:bCs/>
          <w:lang w:eastAsia="en-US"/>
        </w:rPr>
        <w:t xml:space="preserve">Olmak üzere toplam 2.000.000,00 TL. </w:t>
      </w:r>
      <w:proofErr w:type="gramStart"/>
      <w:r>
        <w:rPr>
          <w:bCs/>
          <w:lang w:eastAsia="en-US"/>
        </w:rPr>
        <w:t>gelir</w:t>
      </w:r>
      <w:proofErr w:type="gramEnd"/>
      <w:r>
        <w:rPr>
          <w:bCs/>
          <w:lang w:eastAsia="en-US"/>
        </w:rPr>
        <w:t xml:space="preserve"> ve gider bütçelerine ek bütçe verilmesinin meclisimizce kabulüne, ek bütçenin karara bağlanmak üzere Kayseri Büyükşehir Belediyesi Meclisine havale edilmesine;</w:t>
      </w:r>
    </w:p>
    <w:p w:rsidR="00250DA4" w:rsidRDefault="00250DA4" w:rsidP="00250DA4">
      <w:pPr>
        <w:ind w:left="-142"/>
        <w:jc w:val="both"/>
        <w:rPr>
          <w:bCs/>
          <w:lang w:eastAsia="en-US"/>
        </w:rPr>
      </w:pPr>
    </w:p>
    <w:p w:rsidR="00250DA4" w:rsidRDefault="00250DA4" w:rsidP="00250DA4">
      <w:pPr>
        <w:ind w:firstLine="52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102: Gündemin birinci maddesi;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left="-142" w:firstLine="850"/>
        <w:jc w:val="both"/>
        <w:rPr>
          <w:rFonts w:eastAsia="Calibri"/>
        </w:rPr>
      </w:pPr>
      <w:r>
        <w:rPr>
          <w:rFonts w:eastAsia="Calibri"/>
        </w:rPr>
        <w:t xml:space="preserve">İlçe Mili Eğitim Müdürlüğünün Başkanlık Makamına yazmış olduğu </w:t>
      </w:r>
      <w:proofErr w:type="gramStart"/>
      <w:r>
        <w:rPr>
          <w:rFonts w:eastAsia="Calibri"/>
        </w:rPr>
        <w:t>12/10/2015</w:t>
      </w:r>
      <w:proofErr w:type="gramEnd"/>
      <w:r>
        <w:rPr>
          <w:rFonts w:eastAsia="Calibri"/>
        </w:rPr>
        <w:t xml:space="preserve"> tarih ve 10208470 sayılı yazıları ekinde sunulan;</w:t>
      </w:r>
    </w:p>
    <w:p w:rsidR="00250DA4" w:rsidRDefault="00250DA4" w:rsidP="00250DA4">
      <w:r>
        <w:t>1-Namık Kemal ve Ertuğrul Gazi Anaokulu çevre düzenlemelerinin yapılması.</w:t>
      </w:r>
    </w:p>
    <w:p w:rsidR="00250DA4" w:rsidRDefault="00250DA4" w:rsidP="00250DA4">
      <w:r>
        <w:t>2-Sük</w:t>
      </w:r>
      <w:r>
        <w:rPr>
          <w:b/>
        </w:rPr>
        <w:t>s</w:t>
      </w:r>
      <w:r>
        <w:t>ün Şehit Ali Kıvanç Ortaokuluna parke yapılması.</w:t>
      </w:r>
    </w:p>
    <w:p w:rsidR="00250DA4" w:rsidRDefault="00250DA4" w:rsidP="00250DA4">
      <w:r>
        <w:t>3-Mahir Ayten Köseoğlu Çok Programlı Anadolu Lisesine Halı Saha yapılması.</w:t>
      </w:r>
    </w:p>
    <w:p w:rsidR="00250DA4" w:rsidRDefault="00250DA4" w:rsidP="00250DA4">
      <w:r>
        <w:t>4-Hamurcu İlkokuluna Halı Saha yapılması.</w:t>
      </w:r>
    </w:p>
    <w:p w:rsidR="00250DA4" w:rsidRDefault="00250DA4" w:rsidP="00250DA4">
      <w:r>
        <w:t xml:space="preserve">5-Bekir Yazgan-Yaşar </w:t>
      </w:r>
      <w:proofErr w:type="spellStart"/>
      <w:r>
        <w:t>Çilsal</w:t>
      </w:r>
      <w:proofErr w:type="spellEnd"/>
      <w:r>
        <w:t xml:space="preserve"> Mesleki ve Teknik Anadolu Lisesine Basketbol Sahası yapılması.</w:t>
      </w:r>
    </w:p>
    <w:p w:rsidR="00250DA4" w:rsidRDefault="00250DA4" w:rsidP="00250DA4">
      <w:r>
        <w:t xml:space="preserve">6-Etüt Merkezine boya yapılması, odalara </w:t>
      </w:r>
      <w:proofErr w:type="spellStart"/>
      <w:r>
        <w:t>laminant</w:t>
      </w:r>
      <w:proofErr w:type="spellEnd"/>
      <w:r>
        <w:t xml:space="preserve"> döşenmesi, parke ve kalorifer tesisatının yapılması.</w:t>
      </w:r>
    </w:p>
    <w:p w:rsidR="00250DA4" w:rsidRDefault="00250DA4" w:rsidP="00250DA4">
      <w:r>
        <w:t>7-Atatürk İlkokulunun çevre düzenlemesinin yapılması.</w:t>
      </w:r>
    </w:p>
    <w:p w:rsidR="00250DA4" w:rsidRDefault="00250DA4" w:rsidP="00250DA4">
      <w:r>
        <w:tab/>
        <w:t>Listede adı geçen işlerin Belediyemiz tarafından yaptırılarak ücretinin Belediyemiz bütçesinden karşılanmasına;</w:t>
      </w:r>
    </w:p>
    <w:p w:rsidR="00250DA4" w:rsidRDefault="00250DA4" w:rsidP="00250DA4">
      <w:pPr>
        <w:ind w:firstLine="528"/>
        <w:jc w:val="both"/>
        <w:rPr>
          <w:bCs/>
          <w:lang w:eastAsia="en-US"/>
        </w:rPr>
      </w:pPr>
    </w:p>
    <w:p w:rsidR="00250DA4" w:rsidRDefault="00250DA4" w:rsidP="00250DA4">
      <w:pPr>
        <w:ind w:firstLine="52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14.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103: Gündemin birinci maddesi;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left="-142" w:firstLine="850"/>
        <w:jc w:val="both"/>
        <w:rPr>
          <w:rFonts w:eastAsia="Calibri"/>
        </w:rPr>
      </w:pPr>
      <w:r>
        <w:rPr>
          <w:rFonts w:eastAsia="Calibri"/>
        </w:rPr>
        <w:t xml:space="preserve">İlçe Kaymakamlığı, İlçe Mili Eğitim Müdürlüğü ve İncesu Belediye Başkanlığının ortaklaşa yürüttüğü Gelecek Eğitim ile Gelecek projesine Belediyemiz adına projeye imza atmaya Belediye Başkanımız Sayın Zekeriya </w:t>
      </w:r>
      <w:proofErr w:type="spellStart"/>
      <w:r>
        <w:rPr>
          <w:rFonts w:eastAsia="Calibri"/>
        </w:rPr>
        <w:t>KARAYOL’a</w:t>
      </w:r>
      <w:proofErr w:type="spellEnd"/>
      <w:r>
        <w:rPr>
          <w:rFonts w:eastAsia="Calibri"/>
        </w:rPr>
        <w:t xml:space="preserve"> yetki verilmesine, proje masrafı tutarı olarak 15.000.000.00 TL. </w:t>
      </w:r>
      <w:proofErr w:type="spellStart"/>
      <w:r>
        <w:rPr>
          <w:rFonts w:eastAsia="Calibri"/>
        </w:rPr>
        <w:t>nin</w:t>
      </w:r>
      <w:proofErr w:type="spellEnd"/>
      <w:r>
        <w:rPr>
          <w:rFonts w:eastAsia="Calibri"/>
        </w:rPr>
        <w:t xml:space="preserve"> Belediyemiz bütçesinden karşılanmasına; </w:t>
      </w:r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14 ve 38.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104: Gündemin birinci maddesi;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left="-142" w:firstLine="850"/>
        <w:jc w:val="both"/>
      </w:pPr>
      <w:proofErr w:type="gramStart"/>
      <w:r>
        <w:t>07/09/2015</w:t>
      </w:r>
      <w:proofErr w:type="gramEnd"/>
      <w:r>
        <w:t xml:space="preserve"> tarihli Salih Demet’in dilekçesine istinaden </w:t>
      </w:r>
      <w:proofErr w:type="spellStart"/>
      <w:r>
        <w:t>Üçkuyu</w:t>
      </w:r>
      <w:proofErr w:type="spellEnd"/>
      <w:r>
        <w:t xml:space="preserve"> Mahallesinde mülkiyeti Belediyemize ait 138 ada 6 </w:t>
      </w:r>
      <w:proofErr w:type="spellStart"/>
      <w:r>
        <w:t>nolu</w:t>
      </w:r>
      <w:proofErr w:type="spellEnd"/>
      <w:r>
        <w:t xml:space="preserve"> parselin cami yapılması şartı ile 30 yıllığına Diyanet İşleri Başkanlığına tahsis edilmesine;</w:t>
      </w:r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105: Gündemin birinci maddesi;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left="-142" w:firstLine="850"/>
        <w:jc w:val="both"/>
      </w:pPr>
      <w:r>
        <w:rPr>
          <w:rFonts w:eastAsia="Calibri"/>
        </w:rPr>
        <w:t xml:space="preserve">İlçemiz </w:t>
      </w:r>
      <w:proofErr w:type="spellStart"/>
      <w:r>
        <w:rPr>
          <w:rFonts w:eastAsia="Calibri"/>
        </w:rPr>
        <w:t>Gönenkent</w:t>
      </w:r>
      <w:proofErr w:type="spellEnd"/>
      <w:r>
        <w:rPr>
          <w:rFonts w:eastAsia="Calibri"/>
        </w:rPr>
        <w:t xml:space="preserve"> Mahallesinde mülkiyeti Belediyemize ait 139 ada 233 ve 234 </w:t>
      </w:r>
      <w:proofErr w:type="spellStart"/>
      <w:r>
        <w:rPr>
          <w:rFonts w:eastAsia="Calibri"/>
        </w:rPr>
        <w:t>nolu</w:t>
      </w:r>
      <w:proofErr w:type="spellEnd"/>
      <w:r>
        <w:rPr>
          <w:rFonts w:eastAsia="Calibri"/>
        </w:rPr>
        <w:t xml:space="preserve"> parsellere yapılmakta olan parka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Style w:val="spot"/>
          <w:rFonts w:ascii="ptsansnarrow" w:hAnsi="ptsansnarrow"/>
          <w:color w:val="14233A"/>
        </w:rPr>
        <w:t xml:space="preserve">Hakkâri Yüksekova 3'üncü Piyade Tümen Komutanlığı'nda görev yaparken el bombasının patlaması sonucu şehit olan Piyade Astsubay Üstçavuş Rahmi </w:t>
      </w:r>
      <w:proofErr w:type="spellStart"/>
      <w:r>
        <w:rPr>
          <w:rStyle w:val="spot"/>
          <w:rFonts w:ascii="ptsansnarrow" w:hAnsi="ptsansnarrow"/>
          <w:color w:val="14233A"/>
        </w:rPr>
        <w:t>YILAN’ın</w:t>
      </w:r>
      <w:proofErr w:type="spellEnd"/>
      <w:r>
        <w:rPr>
          <w:rStyle w:val="spot"/>
          <w:rFonts w:ascii="ptsansnarrow" w:hAnsi="ptsansnarrow"/>
          <w:color w:val="14233A"/>
        </w:rPr>
        <w:t xml:space="preserve"> isminin verilmesine;</w:t>
      </w:r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106: Gündemin birinci maddesi;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814"/>
        <w:gridCol w:w="1275"/>
        <w:gridCol w:w="1701"/>
        <w:gridCol w:w="1985"/>
        <w:gridCol w:w="2126"/>
      </w:tblGrid>
      <w:tr w:rsidR="00250DA4" w:rsidTr="00250DA4">
        <w:trPr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PARSEL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HİSSE ORANI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TAPU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ALANI  m2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BLD. HİS. ALANI</w:t>
            </w:r>
          </w:p>
          <w:p w:rsidR="00250DA4" w:rsidRDefault="00250DA4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m2 </w:t>
            </w:r>
          </w:p>
        </w:tc>
      </w:tr>
      <w:tr w:rsidR="00250DA4" w:rsidTr="00250DA4">
        <w:trPr>
          <w:trHeight w:val="24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color w:val="000000"/>
                <w:sz w:val="52"/>
                <w:szCs w:val="52"/>
                <w:lang w:eastAsia="en-US"/>
              </w:rPr>
            </w:pPr>
            <w:r>
              <w:rPr>
                <w:bCs/>
                <w:color w:val="000000"/>
                <w:sz w:val="52"/>
                <w:szCs w:val="52"/>
                <w:lang w:eastAsia="en-US"/>
              </w:rPr>
              <w:t>BAHÇESARAY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5607/82490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824,9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56,1</w:t>
            </w:r>
          </w:p>
        </w:tc>
      </w:tr>
      <w:tr w:rsidR="00250DA4" w:rsidTr="00250DA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19575/73368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733,68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195,8</w:t>
            </w:r>
          </w:p>
        </w:tc>
      </w:tr>
      <w:tr w:rsidR="00250DA4" w:rsidTr="00250DA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39221/70308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703,08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392,6</w:t>
            </w:r>
          </w:p>
        </w:tc>
      </w:tr>
      <w:tr w:rsidR="00250DA4" w:rsidTr="00250DA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478/68609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686,09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4,8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4964/64604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640,64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49,7</w:t>
            </w:r>
          </w:p>
        </w:tc>
      </w:tr>
      <w:tr w:rsidR="00250DA4" w:rsidTr="00250DA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22409/67674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676,74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224,1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5101/68039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680,39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51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8187/75300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81,9</w:t>
            </w:r>
          </w:p>
        </w:tc>
      </w:tr>
      <w:tr w:rsidR="00250DA4" w:rsidTr="00250DA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TAM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762</w:t>
            </w:r>
          </w:p>
        </w:tc>
      </w:tr>
      <w:tr w:rsidR="00250DA4" w:rsidTr="00250DA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38640/73347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733,47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386,4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1454/73347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733,47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14,5</w:t>
            </w:r>
          </w:p>
        </w:tc>
      </w:tr>
      <w:tr w:rsidR="00250DA4" w:rsidTr="00250DA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TAM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690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8684/69021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690,21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86,8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12225/69143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691,43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122,3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14145/69504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695,04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141,5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9354/81250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812,5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93,5</w:t>
            </w:r>
          </w:p>
        </w:tc>
      </w:tr>
      <w:tr w:rsidR="00250DA4" w:rsidTr="00250DA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A4" w:rsidRDefault="00250DA4">
            <w:pPr>
              <w:rPr>
                <w:bCs/>
                <w:color w:val="000000"/>
                <w:sz w:val="52"/>
                <w:szCs w:val="5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937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1200/83457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834,57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DA4" w:rsidRDefault="00250DA4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>
              <w:rPr>
                <w:bCs/>
                <w:iCs/>
                <w:color w:val="000000"/>
                <w:lang w:eastAsia="en-US"/>
              </w:rPr>
              <w:t>12</w:t>
            </w:r>
          </w:p>
        </w:tc>
      </w:tr>
    </w:tbl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</w:pPr>
      <w:r>
        <w:t xml:space="preserve">Yukarıda  parsel numaraları yazılı gayrimenkullerin 2886 sayılı yasa gereğince satışının yapılması için Belediyemiz Encümenine yetki </w:t>
      </w:r>
      <w:proofErr w:type="gramStart"/>
      <w:r>
        <w:t>verilmesine ;</w:t>
      </w:r>
      <w:proofErr w:type="gramEnd"/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107: Gündemin birinci maddesi;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rFonts w:eastAsia="Calibri"/>
        </w:rPr>
        <w:t xml:space="preserve">İlçemiz Hamurcu Mahallesinde mülkiyeti Belediyemize ait olan 272 ada 1 </w:t>
      </w:r>
      <w:proofErr w:type="spellStart"/>
      <w:r>
        <w:rPr>
          <w:rFonts w:eastAsia="Calibri"/>
        </w:rPr>
        <w:t>nolu</w:t>
      </w:r>
      <w:proofErr w:type="spellEnd"/>
      <w:r>
        <w:rPr>
          <w:rFonts w:eastAsia="Calibri"/>
        </w:rPr>
        <w:t xml:space="preserve"> parsel taşınmazın </w:t>
      </w:r>
      <w:proofErr w:type="gramStart"/>
      <w:r>
        <w:rPr>
          <w:rFonts w:eastAsia="Calibri"/>
        </w:rPr>
        <w:t>G.E.S</w:t>
      </w:r>
      <w:proofErr w:type="gramEnd"/>
      <w:r>
        <w:rPr>
          <w:rFonts w:eastAsia="Calibri"/>
        </w:rPr>
        <w:t>. (güneş enerji santrali) kurulması amacıyla 30 yıllığına kiraya verilmesine, kira bedelinin belirlenmesi ve kira ihalesinin yapılması için Belediyemiz Encümenine yetki verilmesine;</w:t>
      </w:r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108: Gündemin birinci maddesi;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firstLine="708"/>
        <w:jc w:val="both"/>
      </w:pPr>
      <w:r>
        <w:rPr>
          <w:rFonts w:eastAsia="Calibri"/>
        </w:rPr>
        <w:t xml:space="preserve">İlçemiz </w:t>
      </w:r>
      <w:proofErr w:type="spellStart"/>
      <w:r>
        <w:rPr>
          <w:rFonts w:eastAsia="Calibri"/>
        </w:rPr>
        <w:t>Süksün</w:t>
      </w:r>
      <w:proofErr w:type="spellEnd"/>
      <w:r>
        <w:rPr>
          <w:rFonts w:eastAsia="Calibri"/>
        </w:rPr>
        <w:t xml:space="preserve"> Mahallesinde bulunan mülkiyeti belediyemize ait 163 ada 12 </w:t>
      </w:r>
      <w:proofErr w:type="spellStart"/>
      <w:r>
        <w:rPr>
          <w:rFonts w:eastAsia="Calibri"/>
        </w:rPr>
        <w:t>nolu</w:t>
      </w:r>
      <w:proofErr w:type="spellEnd"/>
      <w:r>
        <w:rPr>
          <w:rFonts w:eastAsia="Calibri"/>
        </w:rPr>
        <w:t xml:space="preserve"> parsele kayıtlı 369,46 m2 arsayı </w:t>
      </w:r>
      <w:r>
        <w:t xml:space="preserve">2886 sayılı yasa gereğince satışının yapılması için Belediyemiz Encümenine yetki </w:t>
      </w:r>
      <w:proofErr w:type="gramStart"/>
      <w:r>
        <w:t>verilmesine ;</w:t>
      </w:r>
      <w:proofErr w:type="gramEnd"/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18.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KARAR 109: Gündemin birinci maddesi; </w:t>
      </w:r>
    </w:p>
    <w:p w:rsidR="00250DA4" w:rsidRDefault="00250DA4" w:rsidP="00250DA4">
      <w:pPr>
        <w:ind w:firstLine="708"/>
        <w:jc w:val="both"/>
        <w:rPr>
          <w:b/>
          <w:u w:val="single"/>
        </w:rPr>
      </w:pPr>
      <w:bookmarkStart w:id="0" w:name="_GoBack"/>
      <w:bookmarkEnd w:id="0"/>
    </w:p>
    <w:p w:rsidR="00250DA4" w:rsidRDefault="00250DA4" w:rsidP="00250DA4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Yapılan müzakere ve oylamada; </w:t>
      </w:r>
    </w:p>
    <w:p w:rsidR="00250DA4" w:rsidRDefault="00250DA4" w:rsidP="00250DA4">
      <w:pPr>
        <w:ind w:left="-142" w:firstLine="850"/>
        <w:jc w:val="both"/>
      </w:pPr>
      <w:r>
        <w:t>İlçemiz Beylik Mahallesinde yapılacak olan 3402 sayılı Kadastro Kanunu gereğince mahkemeden kadastro çalışmalarında kadastro ekipleriyle birlikte görev yapmak üzere bilir kişiler olarak Mehmet oğlu Salih KARAÜZÜM(TC:</w:t>
      </w:r>
      <w:proofErr w:type="gramStart"/>
      <w:r>
        <w:t>23228227356</w:t>
      </w:r>
      <w:proofErr w:type="gramEnd"/>
      <w:r>
        <w:t xml:space="preserve">), Abdullah oğlu Salahattin İĞDE(TC: 30880972210), ve </w:t>
      </w:r>
      <w:proofErr w:type="spellStart"/>
      <w:r>
        <w:t>Mevlüt</w:t>
      </w:r>
      <w:proofErr w:type="spellEnd"/>
      <w:r>
        <w:t xml:space="preserve"> oğlu Duran </w:t>
      </w:r>
      <w:proofErr w:type="spellStart"/>
      <w:r>
        <w:t>KARAÇAVUŞ’un</w:t>
      </w:r>
      <w:proofErr w:type="spellEnd"/>
      <w:r>
        <w:t>(TC: 29834007160) görev yapmalarına;</w:t>
      </w:r>
    </w:p>
    <w:p w:rsidR="00250DA4" w:rsidRDefault="00250DA4" w:rsidP="00250DA4">
      <w:pPr>
        <w:ind w:left="-142" w:firstLine="850"/>
        <w:jc w:val="both"/>
        <w:rPr>
          <w:bCs/>
          <w:lang w:eastAsia="en-US"/>
        </w:rPr>
      </w:pPr>
    </w:p>
    <w:p w:rsidR="00250DA4" w:rsidRDefault="00250DA4" w:rsidP="00250DA4">
      <w:pPr>
        <w:ind w:firstLine="708"/>
        <w:jc w:val="both"/>
        <w:rPr>
          <w:bCs/>
          <w:lang w:eastAsia="en-US"/>
        </w:rPr>
      </w:pPr>
      <w:r>
        <w:rPr>
          <w:bCs/>
          <w:lang w:eastAsia="en-US"/>
        </w:rPr>
        <w:t xml:space="preserve">5393 sayılı Belediye Kanunun 14. maddesi gereğince </w:t>
      </w:r>
      <w:proofErr w:type="gramStart"/>
      <w:r>
        <w:rPr>
          <w:bCs/>
          <w:lang w:eastAsia="en-US"/>
        </w:rPr>
        <w:t>02/11/2015</w:t>
      </w:r>
      <w:proofErr w:type="gramEnd"/>
      <w:r>
        <w:rPr>
          <w:bCs/>
          <w:lang w:eastAsia="en-US"/>
        </w:rPr>
        <w:t xml:space="preserve"> tarihinde oy birliği ile karar verildi.</w:t>
      </w:r>
    </w:p>
    <w:p w:rsidR="00055515" w:rsidRPr="00D07675" w:rsidRDefault="00055515" w:rsidP="00055515">
      <w:pPr>
        <w:ind w:firstLine="708"/>
        <w:jc w:val="both"/>
        <w:rPr>
          <w:b/>
          <w:u w:val="single"/>
        </w:rPr>
      </w:pPr>
    </w:p>
    <w:p w:rsidR="00665F11" w:rsidRPr="00D07675" w:rsidRDefault="00665F11" w:rsidP="00055515">
      <w:pPr>
        <w:ind w:firstLine="708"/>
        <w:jc w:val="both"/>
        <w:rPr>
          <w:bCs/>
          <w:lang w:eastAsia="en-US"/>
        </w:rPr>
      </w:pPr>
    </w:p>
    <w:p w:rsidR="00665F11" w:rsidRPr="00D07675" w:rsidRDefault="00665F11" w:rsidP="00055515">
      <w:pPr>
        <w:ind w:firstLine="708"/>
        <w:jc w:val="both"/>
        <w:rPr>
          <w:bCs/>
          <w:lang w:eastAsia="en-US"/>
        </w:rPr>
      </w:pPr>
    </w:p>
    <w:p w:rsidR="0021664E" w:rsidRPr="00D07675" w:rsidRDefault="0021664E" w:rsidP="0021664E">
      <w:pPr>
        <w:ind w:firstLine="708"/>
        <w:jc w:val="both"/>
        <w:rPr>
          <w:b/>
          <w:u w:val="single"/>
        </w:rPr>
      </w:pPr>
    </w:p>
    <w:p w:rsidR="0021664E" w:rsidRPr="00D07675" w:rsidRDefault="0021664E" w:rsidP="0021664E">
      <w:pPr>
        <w:ind w:firstLine="708"/>
        <w:jc w:val="both"/>
        <w:rPr>
          <w:bCs/>
          <w:lang w:eastAsia="en-US"/>
        </w:rPr>
      </w:pPr>
    </w:p>
    <w:p w:rsidR="0021664E" w:rsidRPr="00D07675" w:rsidRDefault="0021664E" w:rsidP="0021664E">
      <w:pPr>
        <w:jc w:val="both"/>
        <w:rPr>
          <w:b/>
          <w:u w:val="single"/>
        </w:rPr>
      </w:pPr>
    </w:p>
    <w:p w:rsidR="0021664E" w:rsidRPr="00D07675" w:rsidRDefault="0021664E" w:rsidP="0021664E">
      <w:pPr>
        <w:ind w:firstLine="708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111"/>
        <w:gridCol w:w="2724"/>
      </w:tblGrid>
      <w:tr w:rsidR="0021664E" w:rsidRPr="00D07675" w:rsidTr="00635954">
        <w:tc>
          <w:tcPr>
            <w:tcW w:w="2660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Zekeriya KARAYOL</w:t>
            </w:r>
          </w:p>
        </w:tc>
        <w:tc>
          <w:tcPr>
            <w:tcW w:w="4111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Mehmet BALABAN</w:t>
            </w:r>
          </w:p>
        </w:tc>
        <w:tc>
          <w:tcPr>
            <w:tcW w:w="2724" w:type="dxa"/>
            <w:hideMark/>
          </w:tcPr>
          <w:p w:rsidR="0021664E" w:rsidRPr="00D07675" w:rsidRDefault="00055515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Mustafa EKİZOĞLU</w:t>
            </w:r>
          </w:p>
        </w:tc>
      </w:tr>
      <w:tr w:rsidR="0021664E" w:rsidRPr="00D07675" w:rsidTr="00635954">
        <w:tc>
          <w:tcPr>
            <w:tcW w:w="2660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>Belediye Başkanı</w:t>
            </w:r>
          </w:p>
        </w:tc>
        <w:tc>
          <w:tcPr>
            <w:tcW w:w="4111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 xml:space="preserve">Meclis </w:t>
            </w:r>
            <w:proofErr w:type="gramStart"/>
            <w:r w:rsidRPr="00D07675">
              <w:rPr>
                <w:lang w:eastAsia="en-US"/>
              </w:rPr>
              <w:t>Katibi</w:t>
            </w:r>
            <w:proofErr w:type="gramEnd"/>
          </w:p>
        </w:tc>
        <w:tc>
          <w:tcPr>
            <w:tcW w:w="2724" w:type="dxa"/>
            <w:hideMark/>
          </w:tcPr>
          <w:p w:rsidR="0021664E" w:rsidRPr="00D07675" w:rsidRDefault="0021664E">
            <w:pPr>
              <w:spacing w:line="276" w:lineRule="auto"/>
              <w:jc w:val="center"/>
              <w:rPr>
                <w:lang w:eastAsia="en-US"/>
              </w:rPr>
            </w:pPr>
            <w:r w:rsidRPr="00D07675">
              <w:rPr>
                <w:lang w:eastAsia="en-US"/>
              </w:rPr>
              <w:t xml:space="preserve">Meclis </w:t>
            </w:r>
            <w:proofErr w:type="gramStart"/>
            <w:r w:rsidRPr="00D07675">
              <w:rPr>
                <w:lang w:eastAsia="en-US"/>
              </w:rPr>
              <w:t>Katibi</w:t>
            </w:r>
            <w:proofErr w:type="gramEnd"/>
          </w:p>
        </w:tc>
      </w:tr>
    </w:tbl>
    <w:p w:rsidR="0021664E" w:rsidRPr="00D07675" w:rsidRDefault="0021664E" w:rsidP="0021664E">
      <w:pPr>
        <w:ind w:firstLine="708"/>
        <w:jc w:val="both"/>
      </w:pPr>
    </w:p>
    <w:p w:rsidR="00DD4131" w:rsidRPr="00D07675" w:rsidRDefault="00DD4131" w:rsidP="001B791C">
      <w:pPr>
        <w:jc w:val="center"/>
        <w:rPr>
          <w:b/>
        </w:rPr>
      </w:pPr>
    </w:p>
    <w:sectPr w:rsidR="00DD4131" w:rsidRPr="00D07675" w:rsidSect="008127A6">
      <w:pgSz w:w="11906" w:h="16838"/>
      <w:pgMar w:top="238" w:right="567" w:bottom="41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sans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35"/>
    <w:multiLevelType w:val="hybridMultilevel"/>
    <w:tmpl w:val="45008F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03C4"/>
    <w:multiLevelType w:val="hybridMultilevel"/>
    <w:tmpl w:val="669C0748"/>
    <w:lvl w:ilvl="0" w:tplc="BCF4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F1C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A6293"/>
    <w:multiLevelType w:val="hybridMultilevel"/>
    <w:tmpl w:val="B51CA1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69B"/>
    <w:multiLevelType w:val="hybridMultilevel"/>
    <w:tmpl w:val="C5D86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22036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275"/>
    <w:multiLevelType w:val="hybridMultilevel"/>
    <w:tmpl w:val="9BF82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A7888"/>
    <w:multiLevelType w:val="hybridMultilevel"/>
    <w:tmpl w:val="B2226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E181F"/>
    <w:multiLevelType w:val="hybridMultilevel"/>
    <w:tmpl w:val="9E8E5CB4"/>
    <w:lvl w:ilvl="0" w:tplc="F2486F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1A56929"/>
    <w:multiLevelType w:val="hybridMultilevel"/>
    <w:tmpl w:val="EC6443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2E97"/>
    <w:multiLevelType w:val="hybridMultilevel"/>
    <w:tmpl w:val="8154045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F7907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58FD"/>
    <w:multiLevelType w:val="hybridMultilevel"/>
    <w:tmpl w:val="12385E86"/>
    <w:lvl w:ilvl="0" w:tplc="83502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F6A5B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421F"/>
    <w:multiLevelType w:val="hybridMultilevel"/>
    <w:tmpl w:val="978E96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20087"/>
    <w:multiLevelType w:val="hybridMultilevel"/>
    <w:tmpl w:val="6BA897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C2BE4"/>
    <w:multiLevelType w:val="hybridMultilevel"/>
    <w:tmpl w:val="1ADE032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91D"/>
    <w:multiLevelType w:val="hybridMultilevel"/>
    <w:tmpl w:val="1E8E8746"/>
    <w:lvl w:ilvl="0" w:tplc="1D98D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22C7B"/>
    <w:multiLevelType w:val="hybridMultilevel"/>
    <w:tmpl w:val="C80C2ACA"/>
    <w:lvl w:ilvl="0" w:tplc="84BA4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FF40D75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75168"/>
    <w:multiLevelType w:val="hybridMultilevel"/>
    <w:tmpl w:val="8454F11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3670A"/>
    <w:multiLevelType w:val="hybridMultilevel"/>
    <w:tmpl w:val="5C4E93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55856"/>
    <w:multiLevelType w:val="hybridMultilevel"/>
    <w:tmpl w:val="273459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160C6"/>
    <w:multiLevelType w:val="hybridMultilevel"/>
    <w:tmpl w:val="88D83F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F75C0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24C1B"/>
    <w:multiLevelType w:val="hybridMultilevel"/>
    <w:tmpl w:val="57B2A2BA"/>
    <w:lvl w:ilvl="0" w:tplc="12361636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32974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79A1"/>
    <w:multiLevelType w:val="hybridMultilevel"/>
    <w:tmpl w:val="BCF22E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6747C"/>
    <w:multiLevelType w:val="hybridMultilevel"/>
    <w:tmpl w:val="AA6A3A8E"/>
    <w:lvl w:ilvl="0" w:tplc="6D56155C">
      <w:start w:val="3"/>
      <w:numFmt w:val="upperLetter"/>
      <w:lvlText w:val="%1)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987944"/>
    <w:multiLevelType w:val="hybridMultilevel"/>
    <w:tmpl w:val="7B8662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C4E79"/>
    <w:multiLevelType w:val="hybridMultilevel"/>
    <w:tmpl w:val="7CE8561A"/>
    <w:lvl w:ilvl="0" w:tplc="D43C9D98">
      <w:start w:val="1"/>
      <w:numFmt w:val="upp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AF5D69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974C8"/>
    <w:multiLevelType w:val="hybridMultilevel"/>
    <w:tmpl w:val="AB74052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E761CF"/>
    <w:multiLevelType w:val="hybridMultilevel"/>
    <w:tmpl w:val="0DA4A6C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16581"/>
    <w:multiLevelType w:val="hybridMultilevel"/>
    <w:tmpl w:val="AE465E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52243"/>
    <w:multiLevelType w:val="hybridMultilevel"/>
    <w:tmpl w:val="466AAF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33"/>
  </w:num>
  <w:num w:numId="12">
    <w:abstractNumId w:val="24"/>
  </w:num>
  <w:num w:numId="13">
    <w:abstractNumId w:val="31"/>
  </w:num>
  <w:num w:numId="14">
    <w:abstractNumId w:val="8"/>
  </w:num>
  <w:num w:numId="15">
    <w:abstractNumId w:val="4"/>
  </w:num>
  <w:num w:numId="16">
    <w:abstractNumId w:val="27"/>
  </w:num>
  <w:num w:numId="17">
    <w:abstractNumId w:val="18"/>
  </w:num>
  <w:num w:numId="18">
    <w:abstractNumId w:val="26"/>
  </w:num>
  <w:num w:numId="19">
    <w:abstractNumId w:val="11"/>
  </w:num>
  <w:num w:numId="20">
    <w:abstractNumId w:val="38"/>
  </w:num>
  <w:num w:numId="21">
    <w:abstractNumId w:val="0"/>
  </w:num>
  <w:num w:numId="22">
    <w:abstractNumId w:val="36"/>
  </w:num>
  <w:num w:numId="23">
    <w:abstractNumId w:val="7"/>
  </w:num>
  <w:num w:numId="24">
    <w:abstractNumId w:val="12"/>
  </w:num>
  <w:num w:numId="25">
    <w:abstractNumId w:val="16"/>
  </w:num>
  <w:num w:numId="26">
    <w:abstractNumId w:val="23"/>
  </w:num>
  <w:num w:numId="27">
    <w:abstractNumId w:val="1"/>
  </w:num>
  <w:num w:numId="28">
    <w:abstractNumId w:val="25"/>
  </w:num>
  <w:num w:numId="29">
    <w:abstractNumId w:val="35"/>
  </w:num>
  <w:num w:numId="30">
    <w:abstractNumId w:val="20"/>
  </w:num>
  <w:num w:numId="31">
    <w:abstractNumId w:val="28"/>
  </w:num>
  <w:num w:numId="32">
    <w:abstractNumId w:val="30"/>
  </w:num>
  <w:num w:numId="33">
    <w:abstractNumId w:val="6"/>
  </w:num>
  <w:num w:numId="34">
    <w:abstractNumId w:val="14"/>
  </w:num>
  <w:num w:numId="35">
    <w:abstractNumId w:val="3"/>
  </w:num>
  <w:num w:numId="36">
    <w:abstractNumId w:val="37"/>
  </w:num>
  <w:num w:numId="37">
    <w:abstractNumId w:val="21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150DC"/>
    <w:rsid w:val="00023153"/>
    <w:rsid w:val="00036BB0"/>
    <w:rsid w:val="00055515"/>
    <w:rsid w:val="00091DE2"/>
    <w:rsid w:val="00097C71"/>
    <w:rsid w:val="000F7ACA"/>
    <w:rsid w:val="0019012A"/>
    <w:rsid w:val="001A193E"/>
    <w:rsid w:val="001B791C"/>
    <w:rsid w:val="00206177"/>
    <w:rsid w:val="0021664E"/>
    <w:rsid w:val="00237B68"/>
    <w:rsid w:val="00250DA4"/>
    <w:rsid w:val="00256B85"/>
    <w:rsid w:val="00281D6A"/>
    <w:rsid w:val="002D5FF8"/>
    <w:rsid w:val="0030784F"/>
    <w:rsid w:val="00325130"/>
    <w:rsid w:val="00340913"/>
    <w:rsid w:val="003A16CC"/>
    <w:rsid w:val="00440295"/>
    <w:rsid w:val="004573E3"/>
    <w:rsid w:val="004701E4"/>
    <w:rsid w:val="004A5BEA"/>
    <w:rsid w:val="005058C1"/>
    <w:rsid w:val="005347EF"/>
    <w:rsid w:val="00593F20"/>
    <w:rsid w:val="005B2ACB"/>
    <w:rsid w:val="006257FD"/>
    <w:rsid w:val="00626B8D"/>
    <w:rsid w:val="00635954"/>
    <w:rsid w:val="00651263"/>
    <w:rsid w:val="00665F11"/>
    <w:rsid w:val="00670B57"/>
    <w:rsid w:val="006A3709"/>
    <w:rsid w:val="006F445B"/>
    <w:rsid w:val="00746672"/>
    <w:rsid w:val="008127A6"/>
    <w:rsid w:val="0084709C"/>
    <w:rsid w:val="0086281A"/>
    <w:rsid w:val="008C61BA"/>
    <w:rsid w:val="008D1AC5"/>
    <w:rsid w:val="008D6DDF"/>
    <w:rsid w:val="00900CA9"/>
    <w:rsid w:val="00930FCC"/>
    <w:rsid w:val="009B1F4A"/>
    <w:rsid w:val="009F354C"/>
    <w:rsid w:val="00A0044B"/>
    <w:rsid w:val="00A2335A"/>
    <w:rsid w:val="00A75BD7"/>
    <w:rsid w:val="00A808BA"/>
    <w:rsid w:val="00A87C16"/>
    <w:rsid w:val="00AA053D"/>
    <w:rsid w:val="00AD3593"/>
    <w:rsid w:val="00B11B92"/>
    <w:rsid w:val="00B52F12"/>
    <w:rsid w:val="00B70FBA"/>
    <w:rsid w:val="00BD480A"/>
    <w:rsid w:val="00C37F12"/>
    <w:rsid w:val="00C64A32"/>
    <w:rsid w:val="00CB7F3A"/>
    <w:rsid w:val="00CD08EB"/>
    <w:rsid w:val="00D016F6"/>
    <w:rsid w:val="00D07675"/>
    <w:rsid w:val="00D121AB"/>
    <w:rsid w:val="00D4125E"/>
    <w:rsid w:val="00D509F4"/>
    <w:rsid w:val="00D91DC5"/>
    <w:rsid w:val="00D955AE"/>
    <w:rsid w:val="00DD3DC3"/>
    <w:rsid w:val="00DD4131"/>
    <w:rsid w:val="00E411DF"/>
    <w:rsid w:val="00E538CB"/>
    <w:rsid w:val="00EB27DA"/>
    <w:rsid w:val="00F47752"/>
    <w:rsid w:val="00F54F81"/>
    <w:rsid w:val="00F75625"/>
    <w:rsid w:val="00F80532"/>
    <w:rsid w:val="00F8227E"/>
    <w:rsid w:val="00F932A2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semiHidden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semiHidden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spot">
    <w:name w:val="spot"/>
    <w:rsid w:val="00250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3D effects 1" w:uiPriority="0"/>
    <w:lsdException w:name="Table 3D effects 2" w:uiPriority="0"/>
    <w:lsdException w:name="Table 3D effects 3" w:uiPriority="0"/>
    <w:lsdException w:name="Table Subt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0555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0231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alk3Char">
    <w:name w:val="Başlık 3 Char"/>
    <w:basedOn w:val="VarsaylanParagrafYazTipi"/>
    <w:link w:val="Balk3"/>
    <w:rsid w:val="00023153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02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uiPriority w:val="99"/>
    <w:qFormat/>
    <w:rsid w:val="00023153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23153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23153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Normallksatr1">
    <w:name w:val="Normal + İlk satır:  1"/>
    <w:aliases w:val="25 cm"/>
    <w:basedOn w:val="Normal"/>
    <w:uiPriority w:val="99"/>
    <w:rsid w:val="00023153"/>
    <w:pPr>
      <w:ind w:firstLine="708"/>
      <w:jc w:val="both"/>
    </w:pPr>
    <w:rPr>
      <w:rFonts w:ascii="Arial" w:hAnsi="Arial" w:cs="Arial"/>
      <w:b/>
      <w:bCs/>
    </w:rPr>
  </w:style>
  <w:style w:type="paragraph" w:styleId="GvdeMetni2">
    <w:name w:val="Body Text 2"/>
    <w:basedOn w:val="Normal"/>
    <w:link w:val="GvdeMetni2Char"/>
    <w:uiPriority w:val="99"/>
    <w:rsid w:val="00023153"/>
    <w:pPr>
      <w:spacing w:after="120" w:line="480" w:lineRule="auto"/>
    </w:pPr>
    <w:rPr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02315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02315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02315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3Befektler3">
    <w:name w:val="Table 3D effects 3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02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Gvdemetni20">
    <w:name w:val="Gövde metni (2)_"/>
    <w:link w:val="Gvdemetni21"/>
    <w:rsid w:val="00023153"/>
    <w:rPr>
      <w:b/>
      <w:bCs/>
      <w:sz w:val="23"/>
      <w:szCs w:val="23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023153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15">
    <w:name w:val="Font Style15"/>
    <w:rsid w:val="00023153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153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023153"/>
    <w:rPr>
      <w:b/>
      <w:bCs/>
    </w:rPr>
  </w:style>
  <w:style w:type="paragraph" w:customStyle="1" w:styleId="Style2">
    <w:name w:val="Style2"/>
    <w:basedOn w:val="Normal"/>
    <w:rsid w:val="00256B85"/>
    <w:pPr>
      <w:widowControl w:val="0"/>
      <w:autoSpaceDE w:val="0"/>
      <w:autoSpaceDN w:val="0"/>
      <w:adjustRightInd w:val="0"/>
      <w:spacing w:line="245" w:lineRule="exact"/>
    </w:pPr>
    <w:rPr>
      <w:rFonts w:ascii="Microsoft Sans Serif" w:hAnsi="Microsoft Sans Serif"/>
    </w:rPr>
  </w:style>
  <w:style w:type="character" w:customStyle="1" w:styleId="FontStyle11">
    <w:name w:val="Font Style11"/>
    <w:rsid w:val="00256B85"/>
    <w:rPr>
      <w:rFonts w:ascii="Microsoft Sans Serif" w:hAnsi="Microsoft Sans Serif" w:cs="Microsoft Sans Serif" w:hint="default"/>
      <w:sz w:val="18"/>
      <w:szCs w:val="18"/>
    </w:rPr>
  </w:style>
  <w:style w:type="character" w:customStyle="1" w:styleId="wtext1css1">
    <w:name w:val="ıwtext1css1"/>
    <w:rsid w:val="0086281A"/>
    <w:rPr>
      <w:sz w:val="20"/>
      <w:szCs w:val="20"/>
    </w:rPr>
  </w:style>
  <w:style w:type="character" w:customStyle="1" w:styleId="apple-converted-space">
    <w:name w:val="apple-converted-space"/>
    <w:rsid w:val="0086281A"/>
  </w:style>
  <w:style w:type="paragraph" w:customStyle="1" w:styleId="msobodytextindent2">
    <w:name w:val="msobodytextindent2"/>
    <w:basedOn w:val="Normal"/>
    <w:uiPriority w:val="99"/>
    <w:rsid w:val="000150DC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1">
    <w:name w:val="Gövde Metni Girintisi 2 Char1"/>
    <w:basedOn w:val="VarsaylanParagrafYazTipi"/>
    <w:semiHidden/>
    <w:rsid w:val="000150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uiPriority w:val="99"/>
    <w:rsid w:val="00CD08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-ortabaslk">
    <w:name w:val="2-ortabaslk"/>
    <w:basedOn w:val="Normal"/>
    <w:uiPriority w:val="99"/>
    <w:rsid w:val="00F54F81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semiHidden/>
    <w:rsid w:val="00055515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styleId="Kpr">
    <w:name w:val="Hyperlink"/>
    <w:uiPriority w:val="99"/>
    <w:semiHidden/>
    <w:unhideWhenUsed/>
    <w:rsid w:val="00055515"/>
    <w:rPr>
      <w:color w:val="3B6197"/>
      <w:u w:val="single"/>
    </w:rPr>
  </w:style>
  <w:style w:type="character" w:styleId="zlenenKpr">
    <w:name w:val="FollowedHyperlink"/>
    <w:uiPriority w:val="99"/>
    <w:semiHidden/>
    <w:unhideWhenUsed/>
    <w:rsid w:val="00055515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551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5551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5515"/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05551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05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lstparagraph">
    <w:name w:val="msolıstparagraph"/>
    <w:basedOn w:val="Normal"/>
    <w:uiPriority w:val="34"/>
    <w:qFormat/>
    <w:rsid w:val="000555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al"/>
    <w:uiPriority w:val="99"/>
    <w:rsid w:val="00055515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"/>
    <w:uiPriority w:val="99"/>
    <w:rsid w:val="00055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spot">
    <w:name w:val="spot"/>
    <w:rsid w:val="0025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AC24-422A-4A91-8B8A-FF9DB73C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 ORTABOZKOYUN</cp:lastModifiedBy>
  <cp:revision>2</cp:revision>
  <dcterms:created xsi:type="dcterms:W3CDTF">2015-11-02T08:42:00Z</dcterms:created>
  <dcterms:modified xsi:type="dcterms:W3CDTF">2015-11-02T08:42:00Z</dcterms:modified>
</cp:coreProperties>
</file>