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8075162" wp14:editId="7BC9FEFB">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720811" w:rsidP="00036BB0">
      <w:pPr>
        <w:jc w:val="center"/>
        <w:rPr>
          <w:b/>
        </w:rPr>
      </w:pPr>
      <w:r>
        <w:rPr>
          <w:b/>
        </w:rPr>
        <w:t>KASIM</w:t>
      </w:r>
      <w:r w:rsidR="001B791C" w:rsidRPr="0086281A">
        <w:rPr>
          <w:b/>
        </w:rPr>
        <w:t xml:space="preserve"> </w:t>
      </w:r>
      <w:r w:rsidR="00036BB0" w:rsidRPr="0086281A">
        <w:rPr>
          <w:b/>
        </w:rPr>
        <w:t xml:space="preserve">AYI </w:t>
      </w:r>
    </w:p>
    <w:p w:rsidR="008D1AC5" w:rsidRPr="0086281A" w:rsidRDefault="00055515" w:rsidP="009B1F4A">
      <w:pPr>
        <w:jc w:val="center"/>
        <w:rPr>
          <w:b/>
        </w:rPr>
      </w:pPr>
      <w:r>
        <w:rPr>
          <w:b/>
        </w:rPr>
        <w:t>1</w:t>
      </w:r>
      <w:r w:rsidR="009B1F4A" w:rsidRPr="0086281A">
        <w:rPr>
          <w:b/>
        </w:rPr>
        <w:t xml:space="preserve">. BİLEŞİM </w:t>
      </w:r>
      <w:r w:rsidR="00036BB0" w:rsidRPr="0086281A">
        <w:rPr>
          <w:b/>
        </w:rPr>
        <w:t>MECLİS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055515" w:rsidRDefault="00720811" w:rsidP="00055515">
      <w:pPr>
        <w:ind w:firstLine="708"/>
        <w:jc w:val="both"/>
        <w:rPr>
          <w:b/>
          <w:u w:val="single"/>
        </w:rPr>
      </w:pPr>
      <w:r>
        <w:rPr>
          <w:b/>
          <w:u w:val="single"/>
        </w:rPr>
        <w:t>KARAR 096</w:t>
      </w:r>
      <w:r w:rsidR="00055515">
        <w:rPr>
          <w:b/>
          <w:u w:val="single"/>
        </w:rPr>
        <w:t xml:space="preserve">: Gündemin birinci maddesi; </w:t>
      </w:r>
    </w:p>
    <w:p w:rsidR="00720811" w:rsidRDefault="00720811" w:rsidP="00720811">
      <w:pPr>
        <w:ind w:firstLine="708"/>
        <w:jc w:val="both"/>
        <w:rPr>
          <w:b/>
          <w:u w:val="single"/>
        </w:rPr>
      </w:pPr>
      <w:r w:rsidRPr="00550C43">
        <w:rPr>
          <w:b/>
          <w:u w:val="single"/>
        </w:rPr>
        <w:t xml:space="preserve">Yapılan müzakere ve oylamada; </w:t>
      </w:r>
    </w:p>
    <w:p w:rsidR="00720811" w:rsidRDefault="00720811" w:rsidP="00720811">
      <w:pPr>
        <w:ind w:firstLine="708"/>
        <w:jc w:val="both"/>
        <w:rPr>
          <w:b/>
          <w:u w:val="single"/>
        </w:rPr>
      </w:pPr>
    </w:p>
    <w:p w:rsidR="00720811" w:rsidRDefault="00720811" w:rsidP="00720811">
      <w:pPr>
        <w:ind w:firstLine="708"/>
        <w:jc w:val="both"/>
      </w:pPr>
      <w:r>
        <w:rPr>
          <w:color w:val="000000"/>
        </w:rPr>
        <w:t xml:space="preserve">Tarihi Kentler Birliğinin düzenlemiş olduğu Belediye Başkanları ile birlikte İspanya Gezisi Programına 16-19 </w:t>
      </w:r>
      <w:proofErr w:type="gramStart"/>
      <w:r>
        <w:rPr>
          <w:color w:val="000000"/>
        </w:rPr>
        <w:t>Ekim  tarihleri</w:t>
      </w:r>
      <w:proofErr w:type="gramEnd"/>
      <w:r>
        <w:rPr>
          <w:color w:val="000000"/>
        </w:rPr>
        <w:t xml:space="preserve"> arasında düzenlenmiştir,</w:t>
      </w:r>
    </w:p>
    <w:p w:rsidR="00720811" w:rsidRDefault="00720811" w:rsidP="00720811">
      <w:pPr>
        <w:ind w:firstLine="708"/>
        <w:jc w:val="both"/>
        <w:rPr>
          <w:b/>
          <w:u w:val="single"/>
        </w:rPr>
      </w:pPr>
    </w:p>
    <w:p w:rsidR="00720811" w:rsidRDefault="00720811" w:rsidP="00720811">
      <w:pPr>
        <w:shd w:val="clear" w:color="auto" w:fill="FFFFFF"/>
        <w:spacing w:line="250" w:lineRule="exact"/>
        <w:ind w:left="19" w:firstLine="689"/>
        <w:jc w:val="both"/>
        <w:rPr>
          <w:color w:val="000000"/>
          <w:sz w:val="22"/>
          <w:szCs w:val="22"/>
        </w:rPr>
      </w:pPr>
    </w:p>
    <w:p w:rsidR="00720811" w:rsidRDefault="00720811" w:rsidP="00720811">
      <w:pPr>
        <w:ind w:firstLine="708"/>
        <w:jc w:val="both"/>
        <w:rPr>
          <w:sz w:val="22"/>
          <w:szCs w:val="22"/>
        </w:rPr>
      </w:pPr>
      <w:proofErr w:type="gramStart"/>
      <w:r>
        <w:rPr>
          <w:color w:val="000000"/>
          <w:sz w:val="22"/>
          <w:szCs w:val="22"/>
        </w:rPr>
        <w:t>03/11/2014</w:t>
      </w:r>
      <w:proofErr w:type="gramEnd"/>
      <w:r>
        <w:rPr>
          <w:color w:val="000000"/>
          <w:sz w:val="22"/>
          <w:szCs w:val="22"/>
        </w:rPr>
        <w:t xml:space="preserve"> tarihinde Belediye Başkanı Sayın Zekeriya </w:t>
      </w:r>
      <w:proofErr w:type="spellStart"/>
      <w:r>
        <w:rPr>
          <w:color w:val="000000"/>
          <w:sz w:val="22"/>
          <w:szCs w:val="22"/>
        </w:rPr>
        <w:t>KARAYOL’un</w:t>
      </w:r>
      <w:proofErr w:type="spellEnd"/>
      <w:r>
        <w:rPr>
          <w:color w:val="000000"/>
          <w:sz w:val="22"/>
          <w:szCs w:val="22"/>
        </w:rPr>
        <w:t xml:space="preserve"> 16-19-/10/2014 tarihleri arasında </w:t>
      </w:r>
      <w:r>
        <w:rPr>
          <w:color w:val="000000"/>
        </w:rPr>
        <w:t xml:space="preserve">İspanya Gezisine </w:t>
      </w:r>
      <w:r>
        <w:rPr>
          <w:color w:val="000000"/>
          <w:sz w:val="22"/>
          <w:szCs w:val="22"/>
        </w:rPr>
        <w:t>katıldığına dair meclise bilgi sunuldu.</w:t>
      </w:r>
    </w:p>
    <w:p w:rsidR="00055515" w:rsidRDefault="00055515" w:rsidP="00055515">
      <w:pPr>
        <w:ind w:firstLine="708"/>
        <w:jc w:val="both"/>
      </w:pPr>
    </w:p>
    <w:p w:rsidR="00720811" w:rsidRDefault="00720811" w:rsidP="00720811">
      <w:pPr>
        <w:pStyle w:val="Default"/>
        <w:ind w:firstLine="708"/>
        <w:jc w:val="both"/>
        <w:rPr>
          <w:b/>
          <w:u w:val="single"/>
        </w:rPr>
      </w:pPr>
      <w:r>
        <w:rPr>
          <w:b/>
          <w:u w:val="single"/>
        </w:rPr>
        <w:t>KARAR 097: Gündemin ikinci maddesi;</w:t>
      </w:r>
    </w:p>
    <w:p w:rsidR="00720811" w:rsidRDefault="00720811" w:rsidP="00720811">
      <w:pPr>
        <w:ind w:firstLine="708"/>
        <w:jc w:val="both"/>
        <w:rPr>
          <w:b/>
          <w:u w:val="single"/>
        </w:rPr>
      </w:pPr>
      <w:r w:rsidRPr="00550C43">
        <w:rPr>
          <w:b/>
          <w:u w:val="single"/>
        </w:rPr>
        <w:t xml:space="preserve">Yapılan müzakere ve oylamada; </w:t>
      </w:r>
    </w:p>
    <w:p w:rsidR="00720811" w:rsidRDefault="00720811" w:rsidP="00720811">
      <w:pPr>
        <w:ind w:firstLine="708"/>
        <w:jc w:val="both"/>
        <w:rPr>
          <w:b/>
          <w:u w:val="single"/>
        </w:rPr>
      </w:pPr>
    </w:p>
    <w:p w:rsidR="00720811" w:rsidRDefault="00720811" w:rsidP="00720811">
      <w:pPr>
        <w:pStyle w:val="Default"/>
        <w:ind w:firstLine="708"/>
        <w:jc w:val="both"/>
      </w:pPr>
      <w:r>
        <w:t>Belediyemiz tarafından düzenlenecek olan 1. Ulusal İncesu Fotoğraf yarışmasında yarışma komitesine, yarışmacılara ve diğer giderlere yapılacak ödemelerin Belediyemiz tarafından karşılanmasına;</w:t>
      </w:r>
    </w:p>
    <w:p w:rsidR="00720811" w:rsidRDefault="00720811" w:rsidP="00720811">
      <w:pPr>
        <w:pStyle w:val="Default"/>
        <w:ind w:firstLine="708"/>
        <w:jc w:val="both"/>
      </w:pPr>
    </w:p>
    <w:p w:rsidR="00720811" w:rsidRPr="004F4162" w:rsidRDefault="00720811" w:rsidP="00720811">
      <w:pPr>
        <w:ind w:firstLine="708"/>
        <w:jc w:val="both"/>
        <w:rPr>
          <w:bCs/>
          <w:lang w:eastAsia="en-US"/>
        </w:rPr>
      </w:pPr>
      <w:r>
        <w:rPr>
          <w:bCs/>
          <w:lang w:eastAsia="en-US"/>
        </w:rPr>
        <w:t xml:space="preserve">5393 sayılı Belediye Kanunun 15. maddesi gereğince </w:t>
      </w:r>
      <w:r w:rsidRPr="004F4162">
        <w:rPr>
          <w:bCs/>
          <w:lang w:eastAsia="en-US"/>
        </w:rPr>
        <w:t xml:space="preserve">maddesi gereğince </w:t>
      </w:r>
      <w:proofErr w:type="gramStart"/>
      <w:r>
        <w:rPr>
          <w:bCs/>
          <w:lang w:eastAsia="en-US"/>
        </w:rPr>
        <w:t>03/11/2014</w:t>
      </w:r>
      <w:proofErr w:type="gramEnd"/>
      <w:r w:rsidRPr="004F4162">
        <w:rPr>
          <w:bCs/>
          <w:lang w:eastAsia="en-US"/>
        </w:rPr>
        <w:t xml:space="preserve"> tarihinde oy birliği ile karar verildi.</w:t>
      </w:r>
    </w:p>
    <w:p w:rsidR="00055515" w:rsidRDefault="00055515" w:rsidP="00055515">
      <w:pPr>
        <w:pStyle w:val="Default"/>
        <w:ind w:firstLine="708"/>
        <w:jc w:val="both"/>
        <w:rPr>
          <w:b/>
          <w:u w:val="single"/>
        </w:rPr>
      </w:pPr>
    </w:p>
    <w:p w:rsidR="00055515" w:rsidRDefault="00720811" w:rsidP="00055515">
      <w:pPr>
        <w:pStyle w:val="Default"/>
        <w:ind w:firstLine="708"/>
        <w:jc w:val="both"/>
        <w:rPr>
          <w:b/>
          <w:u w:val="single"/>
        </w:rPr>
      </w:pPr>
      <w:r>
        <w:rPr>
          <w:b/>
          <w:u w:val="single"/>
        </w:rPr>
        <w:t>KARAR 098</w:t>
      </w:r>
      <w:r w:rsidR="00055515">
        <w:rPr>
          <w:b/>
          <w:u w:val="single"/>
        </w:rPr>
        <w:t>: Gündemin üçüncü maddesi;</w:t>
      </w:r>
    </w:p>
    <w:p w:rsidR="00720811" w:rsidRDefault="00720811" w:rsidP="00720811">
      <w:pPr>
        <w:ind w:firstLine="708"/>
        <w:jc w:val="both"/>
        <w:rPr>
          <w:b/>
          <w:u w:val="single"/>
        </w:rPr>
      </w:pPr>
      <w:r w:rsidRPr="00550C43">
        <w:rPr>
          <w:b/>
          <w:u w:val="single"/>
        </w:rPr>
        <w:t xml:space="preserve">Yapılan müzakere ve oylamada; </w:t>
      </w:r>
    </w:p>
    <w:p w:rsidR="00720811" w:rsidRDefault="00720811" w:rsidP="00720811">
      <w:pPr>
        <w:ind w:firstLine="708"/>
        <w:jc w:val="both"/>
        <w:rPr>
          <w:b/>
          <w:u w:val="single"/>
        </w:rPr>
      </w:pPr>
    </w:p>
    <w:p w:rsidR="00720811" w:rsidRPr="001003DE" w:rsidRDefault="00720811" w:rsidP="00720811">
      <w:pPr>
        <w:ind w:firstLine="708"/>
        <w:jc w:val="both"/>
      </w:pPr>
      <w:proofErr w:type="gramStart"/>
      <w:r>
        <w:t xml:space="preserve">İncesu İlçesi, </w:t>
      </w:r>
      <w:proofErr w:type="spellStart"/>
      <w:r w:rsidRPr="007634A7">
        <w:t>Örenşehi</w:t>
      </w:r>
      <w:r>
        <w:t>r</w:t>
      </w:r>
      <w:proofErr w:type="spellEnd"/>
      <w:r>
        <w:t xml:space="preserve"> Mahallesi'nde bulunan tapunun 155 </w:t>
      </w:r>
      <w:proofErr w:type="spellStart"/>
      <w:r w:rsidRPr="007634A7">
        <w:t>nolu</w:t>
      </w:r>
      <w:proofErr w:type="spellEnd"/>
      <w:r w:rsidRPr="007634A7">
        <w:t xml:space="preserve"> parselinde kayıtlı alan üzerinden imar planında 7 </w:t>
      </w:r>
      <w:proofErr w:type="spellStart"/>
      <w:r w:rsidRPr="007634A7">
        <w:t>m.lik</w:t>
      </w:r>
      <w:proofErr w:type="spellEnd"/>
      <w:r w:rsidRPr="007634A7">
        <w:t xml:space="preserve"> yaya yolunun kaldırılması veya uygun bir alana kaydırılması konusu ile ilgili olarak M</w:t>
      </w:r>
      <w:r w:rsidRPr="007634A7">
        <w:rPr>
          <w:bCs/>
          <w:color w:val="1C283D"/>
          <w:shd w:val="clear" w:color="auto" w:fill="FFFFFF"/>
        </w:rPr>
        <w:t xml:space="preserve">ekânsal Planlar Yapım Yönetmeliğinin 26. Maddesinde </w:t>
      </w:r>
      <w:r w:rsidRPr="007634A7">
        <w:rPr>
          <w:color w:val="000000"/>
        </w:rPr>
        <w:t>İmar planında yer alan yol hariç</w:t>
      </w:r>
      <w:r w:rsidRPr="007634A7">
        <w:rPr>
          <w:rStyle w:val="apple-converted-space"/>
          <w:color w:val="000000"/>
        </w:rPr>
        <w:t> </w:t>
      </w:r>
      <w:r>
        <w:rPr>
          <w:color w:val="000000"/>
        </w:rPr>
        <w:t xml:space="preserve">sosyal ve </w:t>
      </w:r>
      <w:r w:rsidRPr="007634A7">
        <w:rPr>
          <w:color w:val="000000"/>
        </w:rPr>
        <w:t>teknik altyapı</w:t>
      </w:r>
      <w:r w:rsidRPr="007634A7">
        <w:rPr>
          <w:rStyle w:val="apple-converted-space"/>
          <w:color w:val="000000"/>
        </w:rPr>
        <w:t> </w:t>
      </w:r>
      <w:r w:rsidRPr="007634A7">
        <w:rPr>
          <w:color w:val="000000"/>
        </w:rPr>
        <w:t>alanlarının ve kamuya ait sosyal ve kültürel tesis alanlarının kaldırılabilmesi veya küçültülmesi ancak bu tesislerin hitap ettiği hizmet etki alanı</w:t>
      </w:r>
      <w:r w:rsidRPr="007634A7">
        <w:rPr>
          <w:rStyle w:val="apple-converted-space"/>
          <w:color w:val="000000"/>
        </w:rPr>
        <w:t> </w:t>
      </w:r>
      <w:r w:rsidRPr="007634A7">
        <w:rPr>
          <w:color w:val="000000"/>
        </w:rPr>
        <w:t>içinde eşdeğer yeni bir alanın ayrılması</w:t>
      </w:r>
      <w:r w:rsidRPr="007634A7">
        <w:rPr>
          <w:rStyle w:val="apple-converted-space"/>
          <w:color w:val="000000"/>
        </w:rPr>
        <w:t> </w:t>
      </w:r>
      <w:r w:rsidRPr="007634A7">
        <w:rPr>
          <w:color w:val="000000"/>
        </w:rPr>
        <w:t>suretiyle yapılabilir.</w:t>
      </w:r>
      <w:r>
        <w:rPr>
          <w:color w:val="000000"/>
        </w:rPr>
        <w:t xml:space="preserve"> </w:t>
      </w:r>
      <w:r w:rsidRPr="007634A7">
        <w:rPr>
          <w:color w:val="000000"/>
        </w:rPr>
        <w:t xml:space="preserve"> </w:t>
      </w:r>
      <w:proofErr w:type="gramEnd"/>
      <w:r w:rsidRPr="007634A7">
        <w:rPr>
          <w:color w:val="000000"/>
        </w:rPr>
        <w:t>Eşdeğer alanın ayrılmasında yüzölçümü</w:t>
      </w:r>
      <w:r w:rsidRPr="007634A7">
        <w:rPr>
          <w:rStyle w:val="apple-converted-space"/>
          <w:color w:val="000000"/>
        </w:rPr>
        <w:t> </w:t>
      </w:r>
      <w:r w:rsidRPr="007634A7">
        <w:rPr>
          <w:color w:val="000000"/>
        </w:rPr>
        <w:t>ve konum</w:t>
      </w:r>
      <w:r w:rsidRPr="007634A7">
        <w:rPr>
          <w:rStyle w:val="apple-converted-space"/>
          <w:color w:val="000000"/>
        </w:rPr>
        <w:t> </w:t>
      </w:r>
      <w:r w:rsidRPr="007634A7">
        <w:rPr>
          <w:color w:val="000000"/>
        </w:rPr>
        <w:t xml:space="preserve">özellikleri korunur. </w:t>
      </w:r>
      <w:proofErr w:type="gramStart"/>
      <w:r w:rsidRPr="007634A7">
        <w:rPr>
          <w:color w:val="000000"/>
        </w:rPr>
        <w:t>Bu alanların yerinin değiştirilmesinde, mevcut plandaki hizmet etki alanına göre aynı</w:t>
      </w:r>
      <w:r w:rsidRPr="007634A7">
        <w:rPr>
          <w:rStyle w:val="apple-converted-space"/>
          <w:color w:val="000000"/>
        </w:rPr>
        <w:t> </w:t>
      </w:r>
      <w:r w:rsidRPr="007634A7">
        <w:rPr>
          <w:color w:val="000000"/>
        </w:rPr>
        <w:t>uygulama etabı</w:t>
      </w:r>
      <w:r w:rsidRPr="007634A7">
        <w:rPr>
          <w:rStyle w:val="apple-converted-space"/>
          <w:color w:val="000000"/>
        </w:rPr>
        <w:t> </w:t>
      </w:r>
      <w:r w:rsidRPr="007634A7">
        <w:rPr>
          <w:color w:val="000000"/>
        </w:rPr>
        <w:t>veya bölge içinde kalması, yaya erişim mesafelerinin dikkate alınması</w:t>
      </w:r>
      <w:r w:rsidRPr="007634A7">
        <w:rPr>
          <w:rStyle w:val="apple-converted-space"/>
          <w:color w:val="000000"/>
        </w:rPr>
        <w:t> </w:t>
      </w:r>
      <w:r w:rsidRPr="007634A7">
        <w:rPr>
          <w:color w:val="000000"/>
        </w:rPr>
        <w:t>ve yeni tespit edilen alanın tesisin yapılmasına müsait olması</w:t>
      </w:r>
      <w:r w:rsidRPr="007634A7">
        <w:rPr>
          <w:rStyle w:val="apple-converted-space"/>
          <w:color w:val="000000"/>
        </w:rPr>
        <w:t> </w:t>
      </w:r>
      <w:r w:rsidRPr="007634A7">
        <w:rPr>
          <w:color w:val="000000"/>
        </w:rPr>
        <w:t>zorunludur</w:t>
      </w:r>
      <w:r>
        <w:rPr>
          <w:color w:val="000000"/>
        </w:rPr>
        <w:t xml:space="preserve"> </w:t>
      </w:r>
      <w:r w:rsidRPr="007634A7">
        <w:rPr>
          <w:color w:val="1C283D"/>
        </w:rPr>
        <w:t xml:space="preserve">maddesine istinaden </w:t>
      </w:r>
      <w:r w:rsidRPr="007634A7">
        <w:t xml:space="preserve">Plan müellifince hazırlanan,  plan açıklama raporu ve öneri imar planları ile Koordinatlı imar ve kadastro çapı ve Aplikasyon Krokisi olmadığından dolayı </w:t>
      </w:r>
      <w:r w:rsidRPr="007634A7">
        <w:rPr>
          <w:color w:val="000000"/>
        </w:rPr>
        <w:t>talebinin</w:t>
      </w:r>
      <w:r w:rsidRPr="007634A7">
        <w:t xml:space="preserve"> </w:t>
      </w:r>
      <w:r w:rsidRPr="007634A7">
        <w:rPr>
          <w:color w:val="1C283D"/>
        </w:rPr>
        <w:t xml:space="preserve">reddinin uygun </w:t>
      </w:r>
      <w:r w:rsidRPr="001003DE">
        <w:rPr>
          <w:color w:val="1C283D"/>
        </w:rPr>
        <w:t>olacağı</w:t>
      </w:r>
      <w:r>
        <w:t xml:space="preserve"> yönünde hazırlanan </w:t>
      </w:r>
      <w:r w:rsidRPr="001003DE">
        <w:t>İmar Komisyon raporunun kabul edilmesine;</w:t>
      </w:r>
      <w:proofErr w:type="gramEnd"/>
    </w:p>
    <w:p w:rsidR="00720811" w:rsidRDefault="00720811" w:rsidP="00720811">
      <w:pPr>
        <w:pStyle w:val="Default"/>
        <w:ind w:firstLine="708"/>
        <w:jc w:val="both"/>
        <w:rPr>
          <w:color w:val="1C283D"/>
        </w:rPr>
      </w:pPr>
    </w:p>
    <w:p w:rsidR="00720811" w:rsidRDefault="00720811" w:rsidP="00720811">
      <w:pPr>
        <w:pStyle w:val="Default"/>
        <w:ind w:firstLine="708"/>
        <w:jc w:val="both"/>
      </w:pPr>
    </w:p>
    <w:p w:rsidR="00720811" w:rsidRPr="004F4162" w:rsidRDefault="00720811" w:rsidP="00720811">
      <w:pPr>
        <w:ind w:firstLine="708"/>
        <w:jc w:val="both"/>
        <w:rPr>
          <w:bCs/>
          <w:lang w:eastAsia="en-US"/>
        </w:rPr>
      </w:pPr>
      <w:r>
        <w:rPr>
          <w:bCs/>
          <w:lang w:eastAsia="en-US"/>
        </w:rPr>
        <w:t xml:space="preserve">5393 sayılı Belediye Kanunun 24. maddesi gereğince </w:t>
      </w:r>
      <w:r w:rsidRPr="004F4162">
        <w:rPr>
          <w:bCs/>
          <w:lang w:eastAsia="en-US"/>
        </w:rPr>
        <w:t xml:space="preserve">maddesi gereğince </w:t>
      </w:r>
      <w:proofErr w:type="gramStart"/>
      <w:r>
        <w:rPr>
          <w:bCs/>
          <w:lang w:eastAsia="en-US"/>
        </w:rPr>
        <w:t>03/11/2014</w:t>
      </w:r>
      <w:proofErr w:type="gramEnd"/>
      <w:r w:rsidRPr="004F4162">
        <w:rPr>
          <w:bCs/>
          <w:lang w:eastAsia="en-US"/>
        </w:rPr>
        <w:t xml:space="preserve"> tarihinde oy birliği ile karar verildi.</w:t>
      </w:r>
    </w:p>
    <w:p w:rsidR="00055515" w:rsidRDefault="00055515" w:rsidP="00055515">
      <w:pPr>
        <w:ind w:firstLine="708"/>
        <w:jc w:val="both"/>
      </w:pPr>
    </w:p>
    <w:p w:rsidR="00055515" w:rsidRDefault="00055515" w:rsidP="00055515">
      <w:pPr>
        <w:pStyle w:val="Default"/>
        <w:ind w:firstLine="708"/>
        <w:jc w:val="both"/>
        <w:rPr>
          <w:b/>
          <w:u w:val="single"/>
        </w:rPr>
      </w:pPr>
    </w:p>
    <w:p w:rsidR="00055515" w:rsidRDefault="00720811" w:rsidP="00055515">
      <w:pPr>
        <w:pStyle w:val="Default"/>
        <w:ind w:firstLine="708"/>
        <w:jc w:val="both"/>
        <w:rPr>
          <w:b/>
          <w:u w:val="single"/>
        </w:rPr>
      </w:pPr>
      <w:r>
        <w:rPr>
          <w:b/>
          <w:u w:val="single"/>
        </w:rPr>
        <w:t>KARAR 099</w:t>
      </w:r>
      <w:r w:rsidR="00055515">
        <w:rPr>
          <w:b/>
          <w:u w:val="single"/>
        </w:rPr>
        <w:t>: Gündemin dördüncü maddesi;</w:t>
      </w:r>
    </w:p>
    <w:p w:rsidR="00720811" w:rsidRDefault="00720811" w:rsidP="00720811">
      <w:pPr>
        <w:ind w:firstLine="708"/>
        <w:jc w:val="both"/>
        <w:rPr>
          <w:b/>
          <w:u w:val="single"/>
        </w:rPr>
      </w:pPr>
      <w:r w:rsidRPr="00550C43">
        <w:rPr>
          <w:b/>
          <w:u w:val="single"/>
        </w:rPr>
        <w:t xml:space="preserve">Yapılan müzakere ve oylamada; </w:t>
      </w:r>
    </w:p>
    <w:p w:rsidR="00720811" w:rsidRDefault="00720811" w:rsidP="00720811">
      <w:pPr>
        <w:ind w:firstLine="708"/>
        <w:jc w:val="both"/>
        <w:rPr>
          <w:b/>
          <w:u w:val="single"/>
        </w:rPr>
      </w:pPr>
    </w:p>
    <w:p w:rsidR="00761DC1" w:rsidRDefault="00761DC1" w:rsidP="00761DC1">
      <w:pPr>
        <w:ind w:firstLine="708"/>
        <w:jc w:val="both"/>
      </w:pPr>
      <w:r>
        <w:t xml:space="preserve">5393 sayılı kanunun 27. Maddesi gereğince görüşülecek konu Mehmet </w:t>
      </w:r>
      <w:proofErr w:type="spellStart"/>
      <w:r>
        <w:t>BAYAM’ın</w:t>
      </w:r>
      <w:proofErr w:type="spellEnd"/>
      <w:r>
        <w:t xml:space="preserve"> yakını olduğundan kararda bulunmadı. </w:t>
      </w:r>
    </w:p>
    <w:p w:rsidR="00761DC1" w:rsidRPr="00707856" w:rsidRDefault="00761DC1" w:rsidP="00761DC1">
      <w:pPr>
        <w:pStyle w:val="NormalWeb"/>
        <w:spacing w:before="0" w:beforeAutospacing="0" w:after="0" w:afterAutospacing="0"/>
        <w:ind w:firstLine="708"/>
        <w:jc w:val="both"/>
      </w:pPr>
      <w:proofErr w:type="gramStart"/>
      <w:r w:rsidRPr="009D747F">
        <w:lastRenderedPageBreak/>
        <w:t xml:space="preserve">İncesu ilçesi Vali İhsan Aras Mahallesi 702 ada 5 </w:t>
      </w:r>
      <w:proofErr w:type="spellStart"/>
      <w:r w:rsidRPr="009D747F">
        <w:t>nolu</w:t>
      </w:r>
      <w:proofErr w:type="spellEnd"/>
      <w:r w:rsidRPr="009D747F">
        <w:t xml:space="preserve"> parselin maliki Mehmet </w:t>
      </w:r>
      <w:proofErr w:type="spellStart"/>
      <w:r w:rsidRPr="009D747F">
        <w:t>BAYAM’ın</w:t>
      </w:r>
      <w:proofErr w:type="spellEnd"/>
      <w:r w:rsidRPr="009D747F">
        <w:t xml:space="preserve"> talebi üzerine 1/1000 ölçekli Uygulam</w:t>
      </w:r>
      <w:bookmarkStart w:id="0" w:name="_GoBack"/>
      <w:bookmarkEnd w:id="0"/>
      <w:r w:rsidRPr="009D747F">
        <w:t xml:space="preserve">a İmar Planlarında 20 metrelik imar yoluna cephesi bulunan ve konut alanı olarak görülen alanda 702 ada içerisinde 1 </w:t>
      </w:r>
      <w:proofErr w:type="spellStart"/>
      <w:r w:rsidRPr="009D747F">
        <w:t>nolu</w:t>
      </w:r>
      <w:proofErr w:type="spellEnd"/>
      <w:r w:rsidRPr="009D747F">
        <w:t xml:space="preserve"> parselde bulunan M işaretinin tüm ada içerisine uygulanması için imar plan tadilatı talep edilmektedir. </w:t>
      </w:r>
      <w:proofErr w:type="gramEnd"/>
      <w:r w:rsidRPr="009D747F">
        <w:t>Talep edilen işlemin</w:t>
      </w:r>
      <w:r>
        <w:t xml:space="preserve"> </w:t>
      </w:r>
      <w:r w:rsidRPr="0091107C">
        <w:t xml:space="preserve">İmar Komisyonumuzca yapılan </w:t>
      </w:r>
      <w:proofErr w:type="gramStart"/>
      <w:r w:rsidRPr="0091107C">
        <w:t>teknik  inceleme</w:t>
      </w:r>
      <w:proofErr w:type="gramEnd"/>
      <w:r w:rsidRPr="0091107C">
        <w:t xml:space="preserve"> sonucunda uygun olacağından İmar Komisyonuna havale edilmesine;</w:t>
      </w:r>
    </w:p>
    <w:p w:rsidR="00761DC1" w:rsidRDefault="00761DC1" w:rsidP="00761DC1">
      <w:pPr>
        <w:pStyle w:val="Default"/>
        <w:ind w:firstLine="708"/>
        <w:jc w:val="both"/>
      </w:pPr>
    </w:p>
    <w:p w:rsidR="00055515" w:rsidRDefault="00761DC1" w:rsidP="00761DC1">
      <w:pPr>
        <w:ind w:firstLine="708"/>
        <w:jc w:val="both"/>
      </w:pPr>
      <w:r>
        <w:rPr>
          <w:bCs/>
          <w:lang w:eastAsia="en-US"/>
        </w:rPr>
        <w:t xml:space="preserve">5393 sayılı Belediye Kanunun 24. maddesi gereğince </w:t>
      </w:r>
      <w:r w:rsidRPr="004F4162">
        <w:rPr>
          <w:bCs/>
          <w:lang w:eastAsia="en-US"/>
        </w:rPr>
        <w:t xml:space="preserve">maddesi gereğince </w:t>
      </w:r>
      <w:proofErr w:type="gramStart"/>
      <w:r>
        <w:rPr>
          <w:bCs/>
          <w:lang w:eastAsia="en-US"/>
        </w:rPr>
        <w:t>03/11/2014</w:t>
      </w:r>
      <w:proofErr w:type="gramEnd"/>
      <w:r w:rsidRPr="004F4162">
        <w:rPr>
          <w:bCs/>
          <w:lang w:eastAsia="en-US"/>
        </w:rPr>
        <w:t xml:space="preserve"> tarihinde oy birliği ile karar verildi</w:t>
      </w:r>
    </w:p>
    <w:p w:rsidR="00055515" w:rsidRDefault="00055515" w:rsidP="00055515">
      <w:pPr>
        <w:ind w:firstLine="708"/>
        <w:jc w:val="both"/>
        <w:rPr>
          <w:bCs/>
          <w:lang w:eastAsia="en-US"/>
        </w:rPr>
      </w:pPr>
    </w:p>
    <w:p w:rsidR="00055515" w:rsidRDefault="00055515" w:rsidP="00055515">
      <w:pPr>
        <w:pStyle w:val="Default"/>
        <w:ind w:firstLine="708"/>
        <w:jc w:val="both"/>
        <w:rPr>
          <w:b/>
          <w:u w:val="single"/>
        </w:rPr>
      </w:pPr>
    </w:p>
    <w:p w:rsidR="00055515" w:rsidRDefault="00720811" w:rsidP="00055515">
      <w:pPr>
        <w:pStyle w:val="Default"/>
        <w:ind w:firstLine="708"/>
        <w:jc w:val="both"/>
        <w:rPr>
          <w:b/>
          <w:u w:val="single"/>
        </w:rPr>
      </w:pPr>
      <w:r>
        <w:rPr>
          <w:b/>
          <w:u w:val="single"/>
        </w:rPr>
        <w:t>KARAR 100</w:t>
      </w:r>
      <w:r w:rsidR="00055515">
        <w:rPr>
          <w:b/>
          <w:u w:val="single"/>
        </w:rPr>
        <w:t>: Gündemin beşinci maddesi;</w:t>
      </w:r>
    </w:p>
    <w:p w:rsidR="00720811" w:rsidRDefault="00720811" w:rsidP="00720811">
      <w:pPr>
        <w:ind w:firstLine="708"/>
        <w:jc w:val="both"/>
        <w:rPr>
          <w:b/>
          <w:u w:val="single"/>
        </w:rPr>
      </w:pPr>
      <w:r w:rsidRPr="00550C43">
        <w:rPr>
          <w:b/>
          <w:u w:val="single"/>
        </w:rPr>
        <w:t xml:space="preserve">Yapılan müzakere ve oylamada; </w:t>
      </w:r>
    </w:p>
    <w:p w:rsidR="00720811" w:rsidRDefault="00720811" w:rsidP="00720811">
      <w:pPr>
        <w:ind w:firstLine="708"/>
        <w:jc w:val="both"/>
        <w:rPr>
          <w:b/>
          <w:u w:val="single"/>
        </w:rPr>
      </w:pPr>
    </w:p>
    <w:p w:rsidR="00720811" w:rsidRDefault="00720811" w:rsidP="00720811">
      <w:pPr>
        <w:pStyle w:val="Default"/>
        <w:ind w:firstLine="708"/>
        <w:jc w:val="both"/>
      </w:pPr>
      <w:r>
        <w:t>Belediyemiz 2014 Mali yılı gelir bütçesi 9.800.000,00 TL tahmin edilerek onaylanmıştır. Ancak 6330 sayılı kanunla mahalle olarak bağlanan köy nüfusu iller bankası bütçe gelirlerinden belediyeye verilen paylarımız arttığından gelirlerimiz 9.356.180,00 TL olmuştur. Kalan 2 aylık dönem göz önünde bulundurularak 2014 gelir bütçesine merkezi idare bütçe gelirlerinden ayrılan paylar bölümüne 2.000.000,00 TL karşılığı gider bütçesine 2.000.000,00 TL gider kaydedilmek üzeri ek bütçe yapılmasına;</w:t>
      </w:r>
    </w:p>
    <w:p w:rsidR="00720811" w:rsidRDefault="00720811" w:rsidP="00720811">
      <w:pPr>
        <w:pStyle w:val="Default"/>
        <w:ind w:firstLine="708"/>
        <w:jc w:val="both"/>
      </w:pPr>
    </w:p>
    <w:p w:rsidR="00720811" w:rsidRPr="004F4162" w:rsidRDefault="00720811" w:rsidP="00720811">
      <w:pPr>
        <w:ind w:firstLine="708"/>
        <w:jc w:val="both"/>
        <w:rPr>
          <w:bCs/>
          <w:lang w:eastAsia="en-US"/>
        </w:rPr>
      </w:pPr>
      <w:r>
        <w:rPr>
          <w:bCs/>
          <w:lang w:eastAsia="en-US"/>
        </w:rPr>
        <w:t xml:space="preserve">5393 sayılı Belediye Kanunun 18. maddesi gereğince </w:t>
      </w:r>
      <w:r w:rsidRPr="004F4162">
        <w:rPr>
          <w:bCs/>
          <w:lang w:eastAsia="en-US"/>
        </w:rPr>
        <w:t xml:space="preserve">maddesi gereğince </w:t>
      </w:r>
      <w:proofErr w:type="gramStart"/>
      <w:r>
        <w:rPr>
          <w:bCs/>
          <w:lang w:eastAsia="en-US"/>
        </w:rPr>
        <w:t>03/11/2014</w:t>
      </w:r>
      <w:proofErr w:type="gramEnd"/>
      <w:r w:rsidRPr="004F4162">
        <w:rPr>
          <w:bCs/>
          <w:lang w:eastAsia="en-US"/>
        </w:rPr>
        <w:t xml:space="preserve"> tarihinde oy birliği ile karar verildi.</w:t>
      </w:r>
    </w:p>
    <w:p w:rsidR="00055515" w:rsidRDefault="00055515" w:rsidP="00055515">
      <w:pPr>
        <w:ind w:firstLine="708"/>
        <w:jc w:val="both"/>
      </w:pPr>
    </w:p>
    <w:p w:rsidR="00055515" w:rsidRDefault="00055515" w:rsidP="00055515">
      <w:pPr>
        <w:pStyle w:val="Default"/>
        <w:ind w:firstLine="708"/>
        <w:jc w:val="both"/>
        <w:rPr>
          <w:b/>
          <w:u w:val="single"/>
        </w:rPr>
      </w:pPr>
    </w:p>
    <w:p w:rsidR="00055515" w:rsidRDefault="00720811" w:rsidP="00055515">
      <w:pPr>
        <w:pStyle w:val="Default"/>
        <w:ind w:firstLine="708"/>
        <w:jc w:val="both"/>
        <w:rPr>
          <w:b/>
          <w:u w:val="single"/>
        </w:rPr>
      </w:pPr>
      <w:r>
        <w:rPr>
          <w:b/>
          <w:u w:val="single"/>
        </w:rPr>
        <w:t>KARAR 101</w:t>
      </w:r>
      <w:r w:rsidR="00055515">
        <w:rPr>
          <w:b/>
          <w:u w:val="single"/>
        </w:rPr>
        <w:t>: Gündemin altıncı maddesi;</w:t>
      </w:r>
    </w:p>
    <w:p w:rsidR="00720811" w:rsidRDefault="00720811" w:rsidP="00720811">
      <w:pPr>
        <w:ind w:firstLine="708"/>
        <w:jc w:val="both"/>
        <w:rPr>
          <w:b/>
          <w:u w:val="single"/>
        </w:rPr>
      </w:pPr>
      <w:r w:rsidRPr="00550C43">
        <w:rPr>
          <w:b/>
          <w:u w:val="single"/>
        </w:rPr>
        <w:t xml:space="preserve">Yapılan müzakere ve oylamada; </w:t>
      </w:r>
    </w:p>
    <w:p w:rsidR="00720811" w:rsidRDefault="00720811" w:rsidP="00720811">
      <w:pPr>
        <w:ind w:firstLine="708"/>
        <w:jc w:val="both"/>
        <w:rPr>
          <w:b/>
          <w:u w:val="single"/>
        </w:rPr>
      </w:pPr>
    </w:p>
    <w:p w:rsidR="00720811" w:rsidRPr="008711C9" w:rsidRDefault="00720811" w:rsidP="00720811">
      <w:pPr>
        <w:jc w:val="center"/>
        <w:rPr>
          <w:b/>
        </w:rPr>
      </w:pPr>
      <w:r w:rsidRPr="008711C9">
        <w:rPr>
          <w:b/>
        </w:rPr>
        <w:t>İNCESU BELEDİYE BAŞKANLIĞI</w:t>
      </w:r>
    </w:p>
    <w:p w:rsidR="00720811" w:rsidRPr="008711C9" w:rsidRDefault="00720811" w:rsidP="00720811">
      <w:pPr>
        <w:jc w:val="center"/>
        <w:rPr>
          <w:b/>
        </w:rPr>
      </w:pPr>
      <w:r w:rsidRPr="008711C9">
        <w:rPr>
          <w:b/>
        </w:rPr>
        <w:t>KAYSERİ</w:t>
      </w:r>
    </w:p>
    <w:p w:rsidR="00720811" w:rsidRPr="008711C9" w:rsidRDefault="00720811" w:rsidP="00720811">
      <w:pPr>
        <w:jc w:val="center"/>
        <w:rPr>
          <w:b/>
        </w:rPr>
      </w:pPr>
      <w:r w:rsidRPr="008711C9">
        <w:rPr>
          <w:b/>
        </w:rPr>
        <w:t>Mali Hizmetler Müdürlüğü</w:t>
      </w:r>
    </w:p>
    <w:p w:rsidR="00720811" w:rsidRPr="008711C9" w:rsidRDefault="00720811" w:rsidP="00720811">
      <w:pPr>
        <w:jc w:val="center"/>
        <w:rPr>
          <w:b/>
        </w:rPr>
      </w:pPr>
    </w:p>
    <w:p w:rsidR="00720811" w:rsidRPr="008711C9" w:rsidRDefault="00720811" w:rsidP="00720811">
      <w:proofErr w:type="gramStart"/>
      <w:r w:rsidRPr="008711C9">
        <w:t>Sayı :98559631</w:t>
      </w:r>
      <w:proofErr w:type="gramEnd"/>
    </w:p>
    <w:p w:rsidR="00720811" w:rsidRPr="008711C9" w:rsidRDefault="00720811" w:rsidP="00720811">
      <w:r w:rsidRPr="008711C9">
        <w:t xml:space="preserve">Konu: 2015 Yılı ücret Tarifesi </w:t>
      </w:r>
    </w:p>
    <w:p w:rsidR="00720811" w:rsidRPr="008711C9" w:rsidRDefault="00720811" w:rsidP="00720811"/>
    <w:p w:rsidR="00720811" w:rsidRPr="008711C9" w:rsidRDefault="00720811" w:rsidP="00720811">
      <w:pPr>
        <w:jc w:val="center"/>
        <w:rPr>
          <w:b/>
        </w:rPr>
      </w:pPr>
      <w:proofErr w:type="gramStart"/>
      <w:r w:rsidRPr="008711C9">
        <w:rPr>
          <w:b/>
        </w:rPr>
        <w:t>İNCESU  BELEDİYESİ</w:t>
      </w:r>
      <w:proofErr w:type="gramEnd"/>
    </w:p>
    <w:p w:rsidR="00720811" w:rsidRPr="008711C9" w:rsidRDefault="00720811" w:rsidP="00720811"/>
    <w:p w:rsidR="00720811" w:rsidRPr="008711C9" w:rsidRDefault="00720811" w:rsidP="00720811">
      <w:pPr>
        <w:rPr>
          <w:b/>
        </w:rPr>
      </w:pPr>
      <w:proofErr w:type="gramStart"/>
      <w:r w:rsidRPr="008711C9">
        <w:rPr>
          <w:b/>
        </w:rPr>
        <w:t>2464  SAYILI</w:t>
      </w:r>
      <w:proofErr w:type="gramEnd"/>
      <w:r w:rsidRPr="008711C9">
        <w:rPr>
          <w:b/>
        </w:rPr>
        <w:t xml:space="preserve"> KANUN KAPSAMI DIŞINDA KALAN VE  HİZMET BEDELİ GELİR TARİFELERİ</w:t>
      </w:r>
    </w:p>
    <w:p w:rsidR="00720811" w:rsidRPr="008711C9" w:rsidRDefault="00720811" w:rsidP="00720811">
      <w:pPr>
        <w:rPr>
          <w:b/>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4066"/>
        <w:gridCol w:w="286"/>
        <w:gridCol w:w="1276"/>
        <w:gridCol w:w="1353"/>
        <w:gridCol w:w="62"/>
        <w:gridCol w:w="1136"/>
        <w:gridCol w:w="1087"/>
      </w:tblGrid>
      <w:tr w:rsidR="00720811" w:rsidRPr="008711C9" w:rsidTr="00C51B68">
        <w:tc>
          <w:tcPr>
            <w:tcW w:w="576" w:type="dxa"/>
          </w:tcPr>
          <w:p w:rsidR="00720811" w:rsidRPr="008711C9" w:rsidRDefault="00720811" w:rsidP="00C51B68">
            <w:pPr>
              <w:rPr>
                <w:b/>
              </w:rPr>
            </w:pPr>
            <w:proofErr w:type="gramStart"/>
            <w:r w:rsidRPr="008711C9">
              <w:rPr>
                <w:b/>
              </w:rPr>
              <w:t>sıra</w:t>
            </w:r>
            <w:proofErr w:type="gramEnd"/>
          </w:p>
        </w:tc>
        <w:tc>
          <w:tcPr>
            <w:tcW w:w="4066" w:type="dxa"/>
          </w:tcPr>
          <w:p w:rsidR="00720811" w:rsidRPr="008711C9" w:rsidRDefault="00720811" w:rsidP="00C51B68">
            <w:pPr>
              <w:rPr>
                <w:b/>
              </w:rPr>
            </w:pPr>
          </w:p>
          <w:p w:rsidR="00720811" w:rsidRPr="008711C9" w:rsidRDefault="00720811" w:rsidP="00C51B68">
            <w:pPr>
              <w:rPr>
                <w:b/>
              </w:rPr>
            </w:pPr>
            <w:r w:rsidRPr="008711C9">
              <w:rPr>
                <w:b/>
              </w:rPr>
              <w:t xml:space="preserve">GELİR  TÜRÜ   </w:t>
            </w:r>
            <w:proofErr w:type="gramStart"/>
            <w:r w:rsidRPr="008711C9">
              <w:rPr>
                <w:b/>
              </w:rPr>
              <w:t>………………………………………………………</w:t>
            </w:r>
            <w:proofErr w:type="gramEnd"/>
            <w:r w:rsidRPr="008711C9">
              <w:rPr>
                <w:b/>
              </w:rPr>
              <w:t xml:space="preserve">              </w:t>
            </w:r>
          </w:p>
        </w:tc>
        <w:tc>
          <w:tcPr>
            <w:tcW w:w="286" w:type="dxa"/>
          </w:tcPr>
          <w:p w:rsidR="00720811" w:rsidRPr="008711C9" w:rsidRDefault="00720811" w:rsidP="00C51B68"/>
        </w:tc>
        <w:tc>
          <w:tcPr>
            <w:tcW w:w="1276" w:type="dxa"/>
          </w:tcPr>
          <w:p w:rsidR="00720811" w:rsidRPr="008711C9" w:rsidRDefault="00720811" w:rsidP="00C51B68">
            <w:r w:rsidRPr="008711C9">
              <w:t>2014 yılı</w:t>
            </w:r>
          </w:p>
          <w:p w:rsidR="00720811" w:rsidRPr="008711C9" w:rsidRDefault="00720811" w:rsidP="00C51B68">
            <w:r w:rsidRPr="008711C9">
              <w:t xml:space="preserve">Uygulama </w:t>
            </w:r>
          </w:p>
        </w:tc>
        <w:tc>
          <w:tcPr>
            <w:tcW w:w="1353" w:type="dxa"/>
          </w:tcPr>
          <w:p w:rsidR="00720811" w:rsidRPr="008711C9" w:rsidRDefault="00720811" w:rsidP="00C51B68">
            <w:pPr>
              <w:jc w:val="center"/>
            </w:pPr>
            <w:r w:rsidRPr="008711C9">
              <w:t>2015</w:t>
            </w:r>
          </w:p>
          <w:p w:rsidR="00720811" w:rsidRPr="008711C9" w:rsidRDefault="00720811" w:rsidP="00C51B68">
            <w:pPr>
              <w:jc w:val="center"/>
            </w:pPr>
            <w:r w:rsidRPr="008711C9">
              <w:t>Yılı</w:t>
            </w:r>
          </w:p>
          <w:p w:rsidR="00720811" w:rsidRPr="008711C9" w:rsidRDefault="00720811" w:rsidP="00C51B68">
            <w:pPr>
              <w:jc w:val="center"/>
            </w:pPr>
            <w:r w:rsidRPr="008711C9">
              <w:t>Birim Tek</w:t>
            </w:r>
          </w:p>
        </w:tc>
        <w:tc>
          <w:tcPr>
            <w:tcW w:w="1198" w:type="dxa"/>
            <w:gridSpan w:val="2"/>
          </w:tcPr>
          <w:p w:rsidR="00720811" w:rsidRPr="008711C9" w:rsidRDefault="00720811" w:rsidP="00C51B68">
            <w:pPr>
              <w:jc w:val="center"/>
            </w:pPr>
          </w:p>
          <w:p w:rsidR="00720811" w:rsidRPr="008711C9" w:rsidRDefault="00720811" w:rsidP="00C51B68">
            <w:pPr>
              <w:jc w:val="center"/>
            </w:pPr>
            <w:r w:rsidRPr="008711C9">
              <w:t>Komisyonca</w:t>
            </w:r>
          </w:p>
          <w:p w:rsidR="00720811" w:rsidRPr="008711C9" w:rsidRDefault="00720811" w:rsidP="00C51B68">
            <w:pPr>
              <w:jc w:val="center"/>
            </w:pPr>
            <w:r w:rsidRPr="008711C9">
              <w:t>Kabul</w:t>
            </w:r>
          </w:p>
          <w:p w:rsidR="00720811" w:rsidRPr="008711C9" w:rsidRDefault="00720811" w:rsidP="00C51B68">
            <w:pPr>
              <w:jc w:val="center"/>
            </w:pPr>
            <w:r w:rsidRPr="008711C9">
              <w:t>Edilen</w:t>
            </w:r>
          </w:p>
        </w:tc>
        <w:tc>
          <w:tcPr>
            <w:tcW w:w="1087" w:type="dxa"/>
          </w:tcPr>
          <w:p w:rsidR="00720811" w:rsidRPr="008711C9" w:rsidRDefault="00720811" w:rsidP="00C51B68">
            <w:pPr>
              <w:jc w:val="center"/>
            </w:pPr>
            <w:proofErr w:type="spellStart"/>
            <w:r w:rsidRPr="008711C9">
              <w:t>Meclisce</w:t>
            </w:r>
            <w:proofErr w:type="spellEnd"/>
          </w:p>
          <w:p w:rsidR="00720811" w:rsidRPr="008711C9" w:rsidRDefault="00720811" w:rsidP="00C51B68">
            <w:pPr>
              <w:jc w:val="center"/>
            </w:pPr>
            <w:r w:rsidRPr="008711C9">
              <w:t xml:space="preserve">Kabul </w:t>
            </w:r>
          </w:p>
          <w:p w:rsidR="00720811" w:rsidRPr="008711C9" w:rsidRDefault="00720811" w:rsidP="00C51B68">
            <w:pPr>
              <w:jc w:val="center"/>
            </w:pPr>
            <w:proofErr w:type="gramStart"/>
            <w:r w:rsidRPr="008711C9">
              <w:t>edilen</w:t>
            </w:r>
            <w:proofErr w:type="gramEnd"/>
          </w:p>
        </w:tc>
      </w:tr>
      <w:tr w:rsidR="00720811" w:rsidRPr="008711C9" w:rsidTr="00C51B68">
        <w:tc>
          <w:tcPr>
            <w:tcW w:w="576" w:type="dxa"/>
          </w:tcPr>
          <w:p w:rsidR="00720811" w:rsidRPr="008711C9" w:rsidRDefault="00720811" w:rsidP="00C51B68">
            <w:pPr>
              <w:rPr>
                <w:b/>
              </w:rPr>
            </w:pPr>
            <w:r w:rsidRPr="008711C9">
              <w:rPr>
                <w:b/>
              </w:rPr>
              <w:t>A</w:t>
            </w:r>
          </w:p>
        </w:tc>
        <w:tc>
          <w:tcPr>
            <w:tcW w:w="4066" w:type="dxa"/>
          </w:tcPr>
          <w:p w:rsidR="00720811" w:rsidRPr="008711C9" w:rsidRDefault="00720811" w:rsidP="00C51B68">
            <w:r w:rsidRPr="008711C9">
              <w:rPr>
                <w:b/>
              </w:rPr>
              <w:t xml:space="preserve">TAŞIT ÜCRETLERİ </w:t>
            </w:r>
          </w:p>
        </w:tc>
        <w:tc>
          <w:tcPr>
            <w:tcW w:w="286" w:type="dxa"/>
          </w:tcPr>
          <w:p w:rsidR="00720811" w:rsidRPr="008711C9" w:rsidRDefault="00720811" w:rsidP="00C51B68"/>
        </w:tc>
        <w:tc>
          <w:tcPr>
            <w:tcW w:w="1276" w:type="dxa"/>
          </w:tcPr>
          <w:p w:rsidR="00720811" w:rsidRPr="008711C9" w:rsidRDefault="00720811" w:rsidP="00C51B68"/>
        </w:tc>
        <w:tc>
          <w:tcPr>
            <w:tcW w:w="1353" w:type="dxa"/>
          </w:tcPr>
          <w:p w:rsidR="00720811" w:rsidRPr="008711C9" w:rsidRDefault="00720811" w:rsidP="00C51B68"/>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rPr>
          <w:trHeight w:val="443"/>
        </w:trPr>
        <w:tc>
          <w:tcPr>
            <w:tcW w:w="576" w:type="dxa"/>
          </w:tcPr>
          <w:p w:rsidR="00720811" w:rsidRPr="008711C9" w:rsidRDefault="00720811" w:rsidP="00C51B68">
            <w:r w:rsidRPr="008711C9">
              <w:t>1</w:t>
            </w:r>
          </w:p>
        </w:tc>
        <w:tc>
          <w:tcPr>
            <w:tcW w:w="4066" w:type="dxa"/>
          </w:tcPr>
          <w:p w:rsidR="00720811" w:rsidRPr="008711C9" w:rsidRDefault="00720811" w:rsidP="00C51B68">
            <w:r w:rsidRPr="008711C9">
              <w:t>Cenaze Taşıma aracı İncesu-Kayseri</w:t>
            </w:r>
          </w:p>
          <w:p w:rsidR="00720811" w:rsidRPr="008711C9" w:rsidRDefault="00720811" w:rsidP="00C51B68"/>
        </w:tc>
        <w:tc>
          <w:tcPr>
            <w:tcW w:w="286" w:type="dxa"/>
          </w:tcPr>
          <w:p w:rsidR="00720811" w:rsidRPr="008711C9" w:rsidRDefault="00720811" w:rsidP="00C51B68"/>
        </w:tc>
        <w:tc>
          <w:tcPr>
            <w:tcW w:w="1276" w:type="dxa"/>
          </w:tcPr>
          <w:p w:rsidR="00720811" w:rsidRPr="008711C9" w:rsidRDefault="00720811" w:rsidP="00C51B68"/>
          <w:p w:rsidR="00720811" w:rsidRPr="008711C9" w:rsidRDefault="00720811" w:rsidP="00C51B68">
            <w:r w:rsidRPr="008711C9">
              <w:t>50,00</w:t>
            </w:r>
          </w:p>
        </w:tc>
        <w:tc>
          <w:tcPr>
            <w:tcW w:w="1353" w:type="dxa"/>
          </w:tcPr>
          <w:p w:rsidR="00720811" w:rsidRPr="008711C9" w:rsidRDefault="00720811" w:rsidP="00C51B68"/>
          <w:p w:rsidR="00720811" w:rsidRPr="008711C9" w:rsidRDefault="00720811" w:rsidP="00C51B68">
            <w:r w:rsidRPr="008711C9">
              <w:t>50,00</w:t>
            </w:r>
          </w:p>
          <w:p w:rsidR="00720811" w:rsidRPr="008711C9" w:rsidRDefault="00720811" w:rsidP="00C51B68"/>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pPr>
              <w:rPr>
                <w:b/>
              </w:rPr>
            </w:pPr>
            <w:r w:rsidRPr="008711C9">
              <w:rPr>
                <w:b/>
              </w:rPr>
              <w:t>B</w:t>
            </w:r>
          </w:p>
        </w:tc>
        <w:tc>
          <w:tcPr>
            <w:tcW w:w="4066" w:type="dxa"/>
          </w:tcPr>
          <w:p w:rsidR="00720811" w:rsidRPr="008711C9" w:rsidRDefault="00720811" w:rsidP="00C51B68">
            <w:pPr>
              <w:rPr>
                <w:b/>
              </w:rPr>
            </w:pPr>
            <w:r w:rsidRPr="008711C9">
              <w:rPr>
                <w:b/>
              </w:rPr>
              <w:t>DÜĞÜN SALONU ÜCRETLERİ</w:t>
            </w:r>
          </w:p>
        </w:tc>
        <w:tc>
          <w:tcPr>
            <w:tcW w:w="286" w:type="dxa"/>
          </w:tcPr>
          <w:p w:rsidR="00720811" w:rsidRPr="008711C9" w:rsidRDefault="00720811" w:rsidP="00C51B68">
            <w:pPr>
              <w:rPr>
                <w:b/>
              </w:rPr>
            </w:pPr>
          </w:p>
        </w:tc>
        <w:tc>
          <w:tcPr>
            <w:tcW w:w="1276" w:type="dxa"/>
          </w:tcPr>
          <w:p w:rsidR="00720811" w:rsidRPr="008711C9" w:rsidRDefault="00720811" w:rsidP="00C51B68">
            <w:pPr>
              <w:rPr>
                <w:b/>
              </w:rPr>
            </w:pPr>
          </w:p>
        </w:tc>
        <w:tc>
          <w:tcPr>
            <w:tcW w:w="1353" w:type="dxa"/>
          </w:tcPr>
          <w:p w:rsidR="00720811" w:rsidRPr="008711C9" w:rsidRDefault="00720811" w:rsidP="00C51B68">
            <w:pPr>
              <w:rPr>
                <w:b/>
              </w:rPr>
            </w:pP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1</w:t>
            </w:r>
          </w:p>
        </w:tc>
        <w:tc>
          <w:tcPr>
            <w:tcW w:w="4066" w:type="dxa"/>
          </w:tcPr>
          <w:p w:rsidR="00720811" w:rsidRPr="008711C9" w:rsidRDefault="00720811" w:rsidP="00C51B68">
            <w:r w:rsidRPr="008711C9">
              <w:t xml:space="preserve">Gündüz hafta içi 08.00-17.00 </w:t>
            </w:r>
            <w:proofErr w:type="spellStart"/>
            <w:r w:rsidRPr="008711C9">
              <w:t>saatları</w:t>
            </w:r>
            <w:proofErr w:type="spellEnd"/>
            <w:r w:rsidRPr="008711C9">
              <w:t xml:space="preserve"> arası </w:t>
            </w:r>
          </w:p>
        </w:tc>
        <w:tc>
          <w:tcPr>
            <w:tcW w:w="286" w:type="dxa"/>
          </w:tcPr>
          <w:p w:rsidR="00720811" w:rsidRPr="008711C9" w:rsidRDefault="00720811" w:rsidP="00C51B68">
            <w:pPr>
              <w:rPr>
                <w:b/>
              </w:rPr>
            </w:pPr>
          </w:p>
        </w:tc>
        <w:tc>
          <w:tcPr>
            <w:tcW w:w="1276" w:type="dxa"/>
          </w:tcPr>
          <w:p w:rsidR="00720811" w:rsidRPr="008711C9" w:rsidRDefault="00720811" w:rsidP="00C51B68"/>
          <w:p w:rsidR="00720811" w:rsidRPr="008711C9" w:rsidRDefault="00720811" w:rsidP="00C51B68">
            <w:r w:rsidRPr="008711C9">
              <w:t>800,00</w:t>
            </w:r>
          </w:p>
        </w:tc>
        <w:tc>
          <w:tcPr>
            <w:tcW w:w="1353" w:type="dxa"/>
          </w:tcPr>
          <w:p w:rsidR="00720811" w:rsidRPr="008711C9" w:rsidRDefault="00720811" w:rsidP="00C51B68">
            <w:pPr>
              <w:rPr>
                <w:b/>
              </w:rPr>
            </w:pPr>
          </w:p>
          <w:p w:rsidR="00720811" w:rsidRPr="008711C9" w:rsidRDefault="00720811" w:rsidP="00C51B68">
            <w:r w:rsidRPr="008711C9">
              <w:t>900,00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2</w:t>
            </w:r>
          </w:p>
        </w:tc>
        <w:tc>
          <w:tcPr>
            <w:tcW w:w="4066" w:type="dxa"/>
          </w:tcPr>
          <w:p w:rsidR="00720811" w:rsidRPr="008711C9" w:rsidRDefault="00720811" w:rsidP="00C51B68">
            <w:r w:rsidRPr="008711C9">
              <w:t xml:space="preserve">Akşam Hafta içi 17,00-24,00 </w:t>
            </w:r>
            <w:proofErr w:type="spellStart"/>
            <w:r w:rsidRPr="008711C9">
              <w:t>saatları</w:t>
            </w:r>
            <w:proofErr w:type="spellEnd"/>
            <w:r w:rsidRPr="008711C9">
              <w:t xml:space="preserve"> arası </w:t>
            </w:r>
          </w:p>
        </w:tc>
        <w:tc>
          <w:tcPr>
            <w:tcW w:w="286" w:type="dxa"/>
          </w:tcPr>
          <w:p w:rsidR="00720811" w:rsidRPr="008711C9" w:rsidRDefault="00720811" w:rsidP="00C51B68"/>
        </w:tc>
        <w:tc>
          <w:tcPr>
            <w:tcW w:w="1276" w:type="dxa"/>
          </w:tcPr>
          <w:p w:rsidR="00720811" w:rsidRPr="008711C9" w:rsidRDefault="00720811" w:rsidP="00C51B68"/>
          <w:p w:rsidR="00720811" w:rsidRPr="008711C9" w:rsidRDefault="00720811" w:rsidP="00C51B68">
            <w:r w:rsidRPr="008711C9">
              <w:t>950,00</w:t>
            </w:r>
          </w:p>
        </w:tc>
        <w:tc>
          <w:tcPr>
            <w:tcW w:w="1353" w:type="dxa"/>
          </w:tcPr>
          <w:p w:rsidR="00720811" w:rsidRPr="008711C9" w:rsidRDefault="00720811" w:rsidP="00C51B68"/>
          <w:p w:rsidR="00720811" w:rsidRPr="008711C9" w:rsidRDefault="00720811" w:rsidP="00C51B68">
            <w:r w:rsidRPr="008711C9">
              <w:t>1.000,00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3</w:t>
            </w:r>
          </w:p>
        </w:tc>
        <w:tc>
          <w:tcPr>
            <w:tcW w:w="4066" w:type="dxa"/>
          </w:tcPr>
          <w:p w:rsidR="00720811" w:rsidRPr="008711C9" w:rsidRDefault="00720811" w:rsidP="00C51B68">
            <w:proofErr w:type="gramStart"/>
            <w:r w:rsidRPr="008711C9">
              <w:t>Gündüz  hafta</w:t>
            </w:r>
            <w:proofErr w:type="gramEnd"/>
            <w:r w:rsidRPr="008711C9">
              <w:t xml:space="preserve"> sonu 08.00-17,00 </w:t>
            </w:r>
            <w:proofErr w:type="spellStart"/>
            <w:r w:rsidRPr="008711C9">
              <w:t>saatları</w:t>
            </w:r>
            <w:proofErr w:type="spellEnd"/>
            <w:r w:rsidRPr="008711C9">
              <w:t xml:space="preserve"> arası </w:t>
            </w:r>
          </w:p>
        </w:tc>
        <w:tc>
          <w:tcPr>
            <w:tcW w:w="286" w:type="dxa"/>
          </w:tcPr>
          <w:p w:rsidR="00720811" w:rsidRPr="008711C9" w:rsidRDefault="00720811" w:rsidP="00C51B68"/>
        </w:tc>
        <w:tc>
          <w:tcPr>
            <w:tcW w:w="1276" w:type="dxa"/>
          </w:tcPr>
          <w:p w:rsidR="00720811" w:rsidRPr="008711C9" w:rsidRDefault="00720811" w:rsidP="00C51B68"/>
          <w:p w:rsidR="00720811" w:rsidRPr="008711C9" w:rsidRDefault="00720811" w:rsidP="00C51B68">
            <w:r w:rsidRPr="008711C9">
              <w:t>900,00</w:t>
            </w:r>
          </w:p>
        </w:tc>
        <w:tc>
          <w:tcPr>
            <w:tcW w:w="1353" w:type="dxa"/>
          </w:tcPr>
          <w:p w:rsidR="00720811" w:rsidRPr="008711C9" w:rsidRDefault="00720811" w:rsidP="00C51B68"/>
          <w:p w:rsidR="00720811" w:rsidRPr="008711C9" w:rsidRDefault="00720811" w:rsidP="00C51B68">
            <w:r w:rsidRPr="008711C9">
              <w:t>1.000,00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4</w:t>
            </w:r>
          </w:p>
        </w:tc>
        <w:tc>
          <w:tcPr>
            <w:tcW w:w="4066" w:type="dxa"/>
          </w:tcPr>
          <w:p w:rsidR="00720811" w:rsidRPr="008711C9" w:rsidRDefault="00720811" w:rsidP="00C51B68">
            <w:r w:rsidRPr="008711C9">
              <w:t xml:space="preserve">Akşam  hafta sonu 17.00-24.00 </w:t>
            </w:r>
            <w:proofErr w:type="spellStart"/>
            <w:r w:rsidRPr="008711C9">
              <w:t>saatları</w:t>
            </w:r>
            <w:proofErr w:type="spellEnd"/>
            <w:r w:rsidRPr="008711C9">
              <w:t xml:space="preserve"> </w:t>
            </w:r>
            <w:proofErr w:type="gramStart"/>
            <w:r w:rsidRPr="008711C9">
              <w:t>Cuma ,Cumartesi</w:t>
            </w:r>
            <w:proofErr w:type="gramEnd"/>
            <w:r w:rsidRPr="008711C9">
              <w:t xml:space="preserve">, Pazar ve resmi tatil </w:t>
            </w:r>
            <w:r w:rsidRPr="008711C9">
              <w:lastRenderedPageBreak/>
              <w:t xml:space="preserve">günleri </w:t>
            </w:r>
          </w:p>
        </w:tc>
        <w:tc>
          <w:tcPr>
            <w:tcW w:w="286" w:type="dxa"/>
          </w:tcPr>
          <w:p w:rsidR="00720811" w:rsidRPr="008711C9" w:rsidRDefault="00720811" w:rsidP="00C51B68"/>
        </w:tc>
        <w:tc>
          <w:tcPr>
            <w:tcW w:w="1276" w:type="dxa"/>
          </w:tcPr>
          <w:p w:rsidR="00720811" w:rsidRPr="008711C9" w:rsidRDefault="00720811" w:rsidP="00C51B68"/>
          <w:p w:rsidR="00720811" w:rsidRPr="008711C9" w:rsidRDefault="00720811" w:rsidP="00C51B68">
            <w:r w:rsidRPr="008711C9">
              <w:t>1.600,00</w:t>
            </w:r>
          </w:p>
        </w:tc>
        <w:tc>
          <w:tcPr>
            <w:tcW w:w="1353" w:type="dxa"/>
          </w:tcPr>
          <w:p w:rsidR="00720811" w:rsidRPr="008711C9" w:rsidRDefault="00720811" w:rsidP="00C51B68"/>
          <w:p w:rsidR="00720811" w:rsidRPr="008711C9" w:rsidRDefault="00720811" w:rsidP="00C51B68">
            <w:r w:rsidRPr="008711C9">
              <w:t>1.800,00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lastRenderedPageBreak/>
              <w:t>5</w:t>
            </w:r>
          </w:p>
        </w:tc>
        <w:tc>
          <w:tcPr>
            <w:tcW w:w="4066" w:type="dxa"/>
          </w:tcPr>
          <w:p w:rsidR="00720811" w:rsidRPr="008711C9" w:rsidRDefault="00720811" w:rsidP="00C51B68">
            <w:r w:rsidRPr="008711C9">
              <w:t xml:space="preserve">Hafta içi ve hafta sonu yemekli </w:t>
            </w:r>
            <w:proofErr w:type="gramStart"/>
            <w:r w:rsidRPr="008711C9">
              <w:t>düğünlerde  salon</w:t>
            </w:r>
            <w:proofErr w:type="gramEnd"/>
            <w:r w:rsidRPr="008711C9">
              <w:t xml:space="preserve"> ücretine ek </w:t>
            </w:r>
          </w:p>
        </w:tc>
        <w:tc>
          <w:tcPr>
            <w:tcW w:w="286" w:type="dxa"/>
          </w:tcPr>
          <w:p w:rsidR="00720811" w:rsidRPr="008711C9" w:rsidRDefault="00720811" w:rsidP="00C51B68"/>
        </w:tc>
        <w:tc>
          <w:tcPr>
            <w:tcW w:w="1276" w:type="dxa"/>
          </w:tcPr>
          <w:p w:rsidR="00720811" w:rsidRPr="008711C9" w:rsidRDefault="00720811" w:rsidP="00C51B68"/>
          <w:p w:rsidR="00720811" w:rsidRPr="008711C9" w:rsidRDefault="00720811" w:rsidP="00C51B68">
            <w:r w:rsidRPr="008711C9">
              <w:t>500,00</w:t>
            </w:r>
          </w:p>
        </w:tc>
        <w:tc>
          <w:tcPr>
            <w:tcW w:w="1353" w:type="dxa"/>
          </w:tcPr>
          <w:p w:rsidR="00720811" w:rsidRPr="008711C9" w:rsidRDefault="00720811" w:rsidP="00C51B68"/>
          <w:p w:rsidR="00720811" w:rsidRPr="008711C9" w:rsidRDefault="00720811" w:rsidP="00C51B68">
            <w:r w:rsidRPr="008711C9">
              <w:t>500,00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tc>
        <w:tc>
          <w:tcPr>
            <w:tcW w:w="4066" w:type="dxa"/>
          </w:tcPr>
          <w:p w:rsidR="00720811" w:rsidRPr="008711C9" w:rsidRDefault="00720811" w:rsidP="00C51B68">
            <w:r w:rsidRPr="008711C9">
              <w:t>Kızılören Sosyal Tesisleri</w:t>
            </w:r>
          </w:p>
        </w:tc>
        <w:tc>
          <w:tcPr>
            <w:tcW w:w="286" w:type="dxa"/>
          </w:tcPr>
          <w:p w:rsidR="00720811" w:rsidRPr="008711C9" w:rsidRDefault="00720811" w:rsidP="00C51B68"/>
        </w:tc>
        <w:tc>
          <w:tcPr>
            <w:tcW w:w="1276" w:type="dxa"/>
          </w:tcPr>
          <w:p w:rsidR="00720811" w:rsidRPr="008711C9" w:rsidRDefault="00720811" w:rsidP="00C51B68"/>
        </w:tc>
        <w:tc>
          <w:tcPr>
            <w:tcW w:w="1353" w:type="dxa"/>
          </w:tcPr>
          <w:p w:rsidR="00720811" w:rsidRPr="008711C9" w:rsidRDefault="00720811" w:rsidP="00C51B68"/>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1</w:t>
            </w:r>
          </w:p>
        </w:tc>
        <w:tc>
          <w:tcPr>
            <w:tcW w:w="4066" w:type="dxa"/>
          </w:tcPr>
          <w:p w:rsidR="00720811" w:rsidRPr="008711C9" w:rsidRDefault="00720811" w:rsidP="00C51B68">
            <w:r w:rsidRPr="008711C9">
              <w:t xml:space="preserve">Cenaze yemekleri </w:t>
            </w:r>
          </w:p>
        </w:tc>
        <w:tc>
          <w:tcPr>
            <w:tcW w:w="286" w:type="dxa"/>
          </w:tcPr>
          <w:p w:rsidR="00720811" w:rsidRPr="008711C9" w:rsidRDefault="00720811" w:rsidP="00C51B68"/>
        </w:tc>
        <w:tc>
          <w:tcPr>
            <w:tcW w:w="1276" w:type="dxa"/>
          </w:tcPr>
          <w:p w:rsidR="00720811" w:rsidRPr="008711C9" w:rsidRDefault="00720811" w:rsidP="00C51B68">
            <w:r w:rsidRPr="008711C9">
              <w:t>300,00</w:t>
            </w:r>
          </w:p>
        </w:tc>
        <w:tc>
          <w:tcPr>
            <w:tcW w:w="1353" w:type="dxa"/>
          </w:tcPr>
          <w:p w:rsidR="00720811" w:rsidRPr="008711C9" w:rsidRDefault="00720811" w:rsidP="00C51B68">
            <w:r w:rsidRPr="008711C9">
              <w:t>500,00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3</w:t>
            </w:r>
          </w:p>
        </w:tc>
        <w:tc>
          <w:tcPr>
            <w:tcW w:w="4066" w:type="dxa"/>
          </w:tcPr>
          <w:p w:rsidR="00720811" w:rsidRPr="008711C9" w:rsidRDefault="00720811" w:rsidP="00C51B68">
            <w:r w:rsidRPr="008711C9">
              <w:t xml:space="preserve">Düğün ve iftar yemekleri </w:t>
            </w:r>
          </w:p>
        </w:tc>
        <w:tc>
          <w:tcPr>
            <w:tcW w:w="286" w:type="dxa"/>
          </w:tcPr>
          <w:p w:rsidR="00720811" w:rsidRPr="008711C9" w:rsidRDefault="00720811" w:rsidP="00C51B68"/>
        </w:tc>
        <w:tc>
          <w:tcPr>
            <w:tcW w:w="1276" w:type="dxa"/>
          </w:tcPr>
          <w:p w:rsidR="00720811" w:rsidRPr="008711C9" w:rsidRDefault="00720811" w:rsidP="00C51B68">
            <w:r w:rsidRPr="008711C9">
              <w:t>400,00</w:t>
            </w:r>
          </w:p>
        </w:tc>
        <w:tc>
          <w:tcPr>
            <w:tcW w:w="1353" w:type="dxa"/>
          </w:tcPr>
          <w:p w:rsidR="00720811" w:rsidRPr="008711C9" w:rsidRDefault="00720811" w:rsidP="00C51B68">
            <w:r w:rsidRPr="008711C9">
              <w:t>500,00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4</w:t>
            </w:r>
          </w:p>
        </w:tc>
        <w:tc>
          <w:tcPr>
            <w:tcW w:w="4066" w:type="dxa"/>
          </w:tcPr>
          <w:p w:rsidR="00720811" w:rsidRPr="008711C9" w:rsidRDefault="00720811" w:rsidP="00C51B68">
            <w:r w:rsidRPr="008711C9">
              <w:t xml:space="preserve">Nişan ve kına geceleri </w:t>
            </w:r>
          </w:p>
        </w:tc>
        <w:tc>
          <w:tcPr>
            <w:tcW w:w="286" w:type="dxa"/>
          </w:tcPr>
          <w:p w:rsidR="00720811" w:rsidRPr="008711C9" w:rsidRDefault="00720811" w:rsidP="00C51B68"/>
        </w:tc>
        <w:tc>
          <w:tcPr>
            <w:tcW w:w="1276" w:type="dxa"/>
          </w:tcPr>
          <w:p w:rsidR="00720811" w:rsidRPr="008711C9" w:rsidRDefault="00720811" w:rsidP="00C51B68">
            <w:r w:rsidRPr="008711C9">
              <w:t>350,00</w:t>
            </w:r>
          </w:p>
        </w:tc>
        <w:tc>
          <w:tcPr>
            <w:tcW w:w="1353" w:type="dxa"/>
          </w:tcPr>
          <w:p w:rsidR="00720811" w:rsidRPr="008711C9" w:rsidRDefault="00720811" w:rsidP="00C51B68">
            <w:r w:rsidRPr="008711C9">
              <w:t>500,00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5</w:t>
            </w:r>
          </w:p>
        </w:tc>
        <w:tc>
          <w:tcPr>
            <w:tcW w:w="4066" w:type="dxa"/>
          </w:tcPr>
          <w:p w:rsidR="00720811" w:rsidRPr="008711C9" w:rsidRDefault="00720811" w:rsidP="00C51B68">
            <w:r w:rsidRPr="008711C9">
              <w:t>2 günlük düğün</w:t>
            </w:r>
          </w:p>
        </w:tc>
        <w:tc>
          <w:tcPr>
            <w:tcW w:w="286" w:type="dxa"/>
          </w:tcPr>
          <w:p w:rsidR="00720811" w:rsidRPr="008711C9" w:rsidRDefault="00720811" w:rsidP="00C51B68"/>
        </w:tc>
        <w:tc>
          <w:tcPr>
            <w:tcW w:w="1276" w:type="dxa"/>
          </w:tcPr>
          <w:p w:rsidR="00720811" w:rsidRPr="008711C9" w:rsidRDefault="00720811" w:rsidP="00C51B68">
            <w:r w:rsidRPr="008711C9">
              <w:t>900,00</w:t>
            </w:r>
          </w:p>
        </w:tc>
        <w:tc>
          <w:tcPr>
            <w:tcW w:w="1353" w:type="dxa"/>
          </w:tcPr>
          <w:p w:rsidR="00720811" w:rsidRPr="008711C9" w:rsidRDefault="00720811" w:rsidP="00C51B68">
            <w:r w:rsidRPr="008711C9">
              <w:t>1.000,00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6</w:t>
            </w:r>
          </w:p>
        </w:tc>
        <w:tc>
          <w:tcPr>
            <w:tcW w:w="4066" w:type="dxa"/>
          </w:tcPr>
          <w:p w:rsidR="00720811" w:rsidRPr="008711C9" w:rsidRDefault="00720811" w:rsidP="00C51B68">
            <w:proofErr w:type="spellStart"/>
            <w:r w:rsidRPr="008711C9">
              <w:t>Süksün</w:t>
            </w:r>
            <w:proofErr w:type="spellEnd"/>
            <w:r w:rsidRPr="008711C9">
              <w:t xml:space="preserve"> Düğün salonu </w:t>
            </w:r>
          </w:p>
        </w:tc>
        <w:tc>
          <w:tcPr>
            <w:tcW w:w="286" w:type="dxa"/>
          </w:tcPr>
          <w:p w:rsidR="00720811" w:rsidRPr="008711C9" w:rsidRDefault="00720811" w:rsidP="00C51B68"/>
        </w:tc>
        <w:tc>
          <w:tcPr>
            <w:tcW w:w="1276" w:type="dxa"/>
          </w:tcPr>
          <w:p w:rsidR="00720811" w:rsidRPr="008711C9" w:rsidRDefault="00720811" w:rsidP="00C51B68">
            <w:r w:rsidRPr="008711C9">
              <w:t>350,00</w:t>
            </w:r>
          </w:p>
        </w:tc>
        <w:tc>
          <w:tcPr>
            <w:tcW w:w="1353" w:type="dxa"/>
          </w:tcPr>
          <w:p w:rsidR="00720811" w:rsidRPr="008711C9" w:rsidRDefault="00720811" w:rsidP="00C51B68">
            <w:r w:rsidRPr="008711C9">
              <w:t xml:space="preserve"> 500,00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tc>
        <w:tc>
          <w:tcPr>
            <w:tcW w:w="4066" w:type="dxa"/>
          </w:tcPr>
          <w:p w:rsidR="00720811" w:rsidRPr="008711C9" w:rsidRDefault="00720811" w:rsidP="00C51B68">
            <w:pPr>
              <w:pStyle w:val="ListeParagraf"/>
              <w:rPr>
                <w:sz w:val="24"/>
                <w:szCs w:val="24"/>
              </w:rPr>
            </w:pPr>
          </w:p>
        </w:tc>
        <w:tc>
          <w:tcPr>
            <w:tcW w:w="286" w:type="dxa"/>
          </w:tcPr>
          <w:p w:rsidR="00720811" w:rsidRPr="008711C9" w:rsidRDefault="00720811" w:rsidP="00C51B68"/>
        </w:tc>
        <w:tc>
          <w:tcPr>
            <w:tcW w:w="1276" w:type="dxa"/>
          </w:tcPr>
          <w:p w:rsidR="00720811" w:rsidRPr="008711C9" w:rsidRDefault="00720811" w:rsidP="00C51B68"/>
        </w:tc>
        <w:tc>
          <w:tcPr>
            <w:tcW w:w="1353" w:type="dxa"/>
          </w:tcPr>
          <w:p w:rsidR="00720811" w:rsidRPr="008711C9" w:rsidRDefault="00720811" w:rsidP="00C51B68"/>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7</w:t>
            </w:r>
          </w:p>
        </w:tc>
        <w:tc>
          <w:tcPr>
            <w:tcW w:w="4066" w:type="dxa"/>
          </w:tcPr>
          <w:p w:rsidR="00720811" w:rsidRPr="008711C9" w:rsidRDefault="00720811" w:rsidP="00C51B68">
            <w:proofErr w:type="spellStart"/>
            <w:proofErr w:type="gramStart"/>
            <w:r w:rsidRPr="008711C9">
              <w:t>Subaşı,karahöyük</w:t>
            </w:r>
            <w:proofErr w:type="spellEnd"/>
            <w:proofErr w:type="gramEnd"/>
            <w:r w:rsidRPr="008711C9">
              <w:t xml:space="preserve">, </w:t>
            </w:r>
            <w:proofErr w:type="spellStart"/>
            <w:r w:rsidRPr="008711C9">
              <w:t>üçkuyu,tahirini</w:t>
            </w:r>
            <w:proofErr w:type="spellEnd"/>
            <w:r w:rsidRPr="008711C9">
              <w:t xml:space="preserve">. Küllü ve </w:t>
            </w:r>
            <w:proofErr w:type="spellStart"/>
            <w:r w:rsidRPr="008711C9">
              <w:t>şeyhşaban</w:t>
            </w:r>
            <w:proofErr w:type="spellEnd"/>
            <w:r w:rsidRPr="008711C9">
              <w:t xml:space="preserve"> mahallerindeki salon ve tesisler için </w:t>
            </w:r>
          </w:p>
        </w:tc>
        <w:tc>
          <w:tcPr>
            <w:tcW w:w="286" w:type="dxa"/>
          </w:tcPr>
          <w:p w:rsidR="00720811" w:rsidRPr="008711C9" w:rsidRDefault="00720811" w:rsidP="00C51B68"/>
        </w:tc>
        <w:tc>
          <w:tcPr>
            <w:tcW w:w="1276" w:type="dxa"/>
          </w:tcPr>
          <w:p w:rsidR="00720811" w:rsidRPr="008711C9" w:rsidRDefault="00720811" w:rsidP="00C51B68"/>
          <w:p w:rsidR="00720811" w:rsidRPr="008711C9" w:rsidRDefault="00720811" w:rsidP="00C51B68">
            <w:r w:rsidRPr="008711C9">
              <w:t>-</w:t>
            </w:r>
          </w:p>
        </w:tc>
        <w:tc>
          <w:tcPr>
            <w:tcW w:w="1353" w:type="dxa"/>
          </w:tcPr>
          <w:p w:rsidR="00720811" w:rsidRPr="008711C9" w:rsidRDefault="00720811" w:rsidP="00C51B68"/>
          <w:p w:rsidR="00720811" w:rsidRPr="008711C9" w:rsidRDefault="00720811" w:rsidP="00C51B68">
            <w:r w:rsidRPr="008711C9">
              <w:t>250,00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8</w:t>
            </w:r>
          </w:p>
        </w:tc>
        <w:tc>
          <w:tcPr>
            <w:tcW w:w="4066" w:type="dxa"/>
          </w:tcPr>
          <w:p w:rsidR="00720811" w:rsidRPr="008711C9" w:rsidRDefault="00720811" w:rsidP="00C51B68">
            <w:r w:rsidRPr="008711C9">
              <w:t xml:space="preserve">Hacettepe </w:t>
            </w:r>
            <w:proofErr w:type="gramStart"/>
            <w:r w:rsidRPr="008711C9">
              <w:t>parkı  ücreti</w:t>
            </w:r>
            <w:proofErr w:type="gramEnd"/>
            <w:r w:rsidRPr="008711C9">
              <w:t xml:space="preserve"> </w:t>
            </w:r>
          </w:p>
        </w:tc>
        <w:tc>
          <w:tcPr>
            <w:tcW w:w="286" w:type="dxa"/>
          </w:tcPr>
          <w:p w:rsidR="00720811" w:rsidRPr="008711C9" w:rsidRDefault="00720811" w:rsidP="00C51B68"/>
        </w:tc>
        <w:tc>
          <w:tcPr>
            <w:tcW w:w="1276" w:type="dxa"/>
          </w:tcPr>
          <w:p w:rsidR="00720811" w:rsidRPr="008711C9" w:rsidRDefault="00720811" w:rsidP="00C51B68">
            <w:r w:rsidRPr="008711C9">
              <w:t>500,00</w:t>
            </w:r>
          </w:p>
        </w:tc>
        <w:tc>
          <w:tcPr>
            <w:tcW w:w="1353" w:type="dxa"/>
          </w:tcPr>
          <w:p w:rsidR="00720811" w:rsidRPr="008711C9" w:rsidRDefault="00720811" w:rsidP="00C51B68">
            <w:r w:rsidRPr="008711C9">
              <w:t>600,00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pPr>
              <w:rPr>
                <w:b/>
              </w:rPr>
            </w:pPr>
          </w:p>
          <w:p w:rsidR="00720811" w:rsidRPr="008711C9" w:rsidRDefault="00720811" w:rsidP="00C51B68">
            <w:pPr>
              <w:rPr>
                <w:b/>
              </w:rPr>
            </w:pPr>
          </w:p>
        </w:tc>
        <w:tc>
          <w:tcPr>
            <w:tcW w:w="4066" w:type="dxa"/>
          </w:tcPr>
          <w:p w:rsidR="00720811" w:rsidRPr="008711C9" w:rsidRDefault="00720811" w:rsidP="00C51B68"/>
        </w:tc>
        <w:tc>
          <w:tcPr>
            <w:tcW w:w="286" w:type="dxa"/>
          </w:tcPr>
          <w:p w:rsidR="00720811" w:rsidRPr="008711C9" w:rsidRDefault="00720811" w:rsidP="00C51B68"/>
        </w:tc>
        <w:tc>
          <w:tcPr>
            <w:tcW w:w="1276" w:type="dxa"/>
          </w:tcPr>
          <w:p w:rsidR="00720811" w:rsidRPr="008711C9" w:rsidRDefault="00720811" w:rsidP="00C51B68"/>
        </w:tc>
        <w:tc>
          <w:tcPr>
            <w:tcW w:w="1353" w:type="dxa"/>
          </w:tcPr>
          <w:p w:rsidR="00720811" w:rsidRPr="008711C9" w:rsidRDefault="00720811" w:rsidP="00C51B68"/>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pPr>
              <w:rPr>
                <w:b/>
              </w:rPr>
            </w:pPr>
            <w:r w:rsidRPr="008711C9">
              <w:rPr>
                <w:b/>
              </w:rPr>
              <w:t>C</w:t>
            </w:r>
          </w:p>
        </w:tc>
        <w:tc>
          <w:tcPr>
            <w:tcW w:w="4066" w:type="dxa"/>
          </w:tcPr>
          <w:p w:rsidR="00720811" w:rsidRPr="008711C9" w:rsidRDefault="00720811" w:rsidP="00C51B68">
            <w:pPr>
              <w:rPr>
                <w:b/>
              </w:rPr>
            </w:pPr>
            <w:r w:rsidRPr="008711C9">
              <w:rPr>
                <w:b/>
              </w:rPr>
              <w:t>KONFERANSALONU ÜCRETLERİ</w:t>
            </w:r>
          </w:p>
        </w:tc>
        <w:tc>
          <w:tcPr>
            <w:tcW w:w="286" w:type="dxa"/>
          </w:tcPr>
          <w:p w:rsidR="00720811" w:rsidRPr="008711C9" w:rsidRDefault="00720811" w:rsidP="00C51B68">
            <w:pPr>
              <w:rPr>
                <w:b/>
              </w:rPr>
            </w:pPr>
          </w:p>
        </w:tc>
        <w:tc>
          <w:tcPr>
            <w:tcW w:w="1276" w:type="dxa"/>
          </w:tcPr>
          <w:p w:rsidR="00720811" w:rsidRPr="008711C9" w:rsidRDefault="00720811" w:rsidP="00C51B68">
            <w:pPr>
              <w:rPr>
                <w:b/>
              </w:rPr>
            </w:pPr>
          </w:p>
        </w:tc>
        <w:tc>
          <w:tcPr>
            <w:tcW w:w="1353" w:type="dxa"/>
          </w:tcPr>
          <w:p w:rsidR="00720811" w:rsidRPr="008711C9" w:rsidRDefault="00720811" w:rsidP="00C51B68">
            <w:pPr>
              <w:rPr>
                <w:b/>
              </w:rPr>
            </w:pP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1</w:t>
            </w:r>
          </w:p>
        </w:tc>
        <w:tc>
          <w:tcPr>
            <w:tcW w:w="4066" w:type="dxa"/>
          </w:tcPr>
          <w:p w:rsidR="00720811" w:rsidRPr="008711C9" w:rsidRDefault="00720811" w:rsidP="00C51B68">
            <w:r w:rsidRPr="008711C9">
              <w:t xml:space="preserve">Konferans </w:t>
            </w:r>
            <w:proofErr w:type="gramStart"/>
            <w:r w:rsidRPr="008711C9">
              <w:t>salonu  gündüz</w:t>
            </w:r>
            <w:proofErr w:type="gramEnd"/>
          </w:p>
        </w:tc>
        <w:tc>
          <w:tcPr>
            <w:tcW w:w="286" w:type="dxa"/>
          </w:tcPr>
          <w:p w:rsidR="00720811" w:rsidRPr="008711C9" w:rsidRDefault="00720811" w:rsidP="00C51B68"/>
        </w:tc>
        <w:tc>
          <w:tcPr>
            <w:tcW w:w="1276" w:type="dxa"/>
          </w:tcPr>
          <w:p w:rsidR="00720811" w:rsidRPr="008711C9" w:rsidRDefault="00720811" w:rsidP="00C51B68">
            <w:r w:rsidRPr="008711C9">
              <w:t>350,00</w:t>
            </w:r>
          </w:p>
        </w:tc>
        <w:tc>
          <w:tcPr>
            <w:tcW w:w="1353" w:type="dxa"/>
          </w:tcPr>
          <w:p w:rsidR="00720811" w:rsidRPr="008711C9" w:rsidRDefault="00720811" w:rsidP="00C51B68">
            <w:r w:rsidRPr="008711C9">
              <w:t>400,00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2</w:t>
            </w:r>
          </w:p>
        </w:tc>
        <w:tc>
          <w:tcPr>
            <w:tcW w:w="4066" w:type="dxa"/>
          </w:tcPr>
          <w:p w:rsidR="00720811" w:rsidRPr="008711C9" w:rsidRDefault="00720811" w:rsidP="00C51B68">
            <w:r w:rsidRPr="008711C9">
              <w:t>Konferans Salonu Aksam</w:t>
            </w:r>
          </w:p>
        </w:tc>
        <w:tc>
          <w:tcPr>
            <w:tcW w:w="286" w:type="dxa"/>
          </w:tcPr>
          <w:p w:rsidR="00720811" w:rsidRPr="008711C9" w:rsidRDefault="00720811" w:rsidP="00C51B68"/>
        </w:tc>
        <w:tc>
          <w:tcPr>
            <w:tcW w:w="1276" w:type="dxa"/>
          </w:tcPr>
          <w:p w:rsidR="00720811" w:rsidRPr="008711C9" w:rsidRDefault="00720811" w:rsidP="00C51B68">
            <w:r w:rsidRPr="008711C9">
              <w:t>500,00</w:t>
            </w:r>
          </w:p>
        </w:tc>
        <w:tc>
          <w:tcPr>
            <w:tcW w:w="1353" w:type="dxa"/>
          </w:tcPr>
          <w:p w:rsidR="00720811" w:rsidRPr="008711C9" w:rsidRDefault="00720811" w:rsidP="00C51B68">
            <w:r w:rsidRPr="008711C9">
              <w:t>600,00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pPr>
              <w:rPr>
                <w:b/>
              </w:rPr>
            </w:pPr>
            <w:r w:rsidRPr="008711C9">
              <w:rPr>
                <w:b/>
              </w:rPr>
              <w:t>D</w:t>
            </w:r>
          </w:p>
        </w:tc>
        <w:tc>
          <w:tcPr>
            <w:tcW w:w="4066" w:type="dxa"/>
          </w:tcPr>
          <w:p w:rsidR="00720811" w:rsidRPr="008711C9" w:rsidRDefault="00720811" w:rsidP="00C51B68">
            <w:pPr>
              <w:rPr>
                <w:b/>
              </w:rPr>
            </w:pPr>
            <w:r w:rsidRPr="008711C9">
              <w:rPr>
                <w:b/>
              </w:rPr>
              <w:t>SPOR SALONU VE YÜZME HAVUZU ÜCRET İ</w:t>
            </w:r>
          </w:p>
        </w:tc>
        <w:tc>
          <w:tcPr>
            <w:tcW w:w="286" w:type="dxa"/>
          </w:tcPr>
          <w:p w:rsidR="00720811" w:rsidRPr="008711C9" w:rsidRDefault="00720811" w:rsidP="00C51B68"/>
        </w:tc>
        <w:tc>
          <w:tcPr>
            <w:tcW w:w="1276" w:type="dxa"/>
          </w:tcPr>
          <w:p w:rsidR="00720811" w:rsidRPr="008711C9" w:rsidRDefault="00720811" w:rsidP="00C51B68"/>
        </w:tc>
        <w:tc>
          <w:tcPr>
            <w:tcW w:w="1353" w:type="dxa"/>
          </w:tcPr>
          <w:p w:rsidR="00720811" w:rsidRPr="008711C9" w:rsidRDefault="00720811" w:rsidP="00C51B68"/>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1</w:t>
            </w:r>
          </w:p>
        </w:tc>
        <w:tc>
          <w:tcPr>
            <w:tcW w:w="4066" w:type="dxa"/>
          </w:tcPr>
          <w:p w:rsidR="00720811" w:rsidRPr="008711C9" w:rsidRDefault="00720811" w:rsidP="00C51B68">
            <w:r w:rsidRPr="008711C9">
              <w:t xml:space="preserve">Spor salonu giriş </w:t>
            </w:r>
            <w:proofErr w:type="gramStart"/>
            <w:r w:rsidRPr="008711C9">
              <w:t>ücreti  saat</w:t>
            </w:r>
            <w:proofErr w:type="gramEnd"/>
            <w:r w:rsidRPr="008711C9">
              <w:t xml:space="preserve"> ücreti</w:t>
            </w:r>
          </w:p>
        </w:tc>
        <w:tc>
          <w:tcPr>
            <w:tcW w:w="286" w:type="dxa"/>
          </w:tcPr>
          <w:p w:rsidR="00720811" w:rsidRPr="008711C9" w:rsidRDefault="00720811" w:rsidP="00C51B68"/>
        </w:tc>
        <w:tc>
          <w:tcPr>
            <w:tcW w:w="1276" w:type="dxa"/>
          </w:tcPr>
          <w:p w:rsidR="00720811" w:rsidRPr="008711C9" w:rsidRDefault="00720811" w:rsidP="00C51B68">
            <w:r w:rsidRPr="008711C9">
              <w:t>3,00</w:t>
            </w:r>
          </w:p>
        </w:tc>
        <w:tc>
          <w:tcPr>
            <w:tcW w:w="1353" w:type="dxa"/>
          </w:tcPr>
          <w:p w:rsidR="00720811" w:rsidRPr="008711C9" w:rsidRDefault="00720811" w:rsidP="00C51B68">
            <w:r w:rsidRPr="008711C9">
              <w:t>5,00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2</w:t>
            </w:r>
          </w:p>
        </w:tc>
        <w:tc>
          <w:tcPr>
            <w:tcW w:w="4066" w:type="dxa"/>
          </w:tcPr>
          <w:p w:rsidR="00720811" w:rsidRPr="008711C9" w:rsidRDefault="00720811" w:rsidP="00C51B68">
            <w:r w:rsidRPr="008711C9">
              <w:t>Spor salonu giriş aylık ücreti abone</w:t>
            </w:r>
          </w:p>
        </w:tc>
        <w:tc>
          <w:tcPr>
            <w:tcW w:w="286" w:type="dxa"/>
          </w:tcPr>
          <w:p w:rsidR="00720811" w:rsidRPr="008711C9" w:rsidRDefault="00720811" w:rsidP="00C51B68"/>
        </w:tc>
        <w:tc>
          <w:tcPr>
            <w:tcW w:w="1276" w:type="dxa"/>
          </w:tcPr>
          <w:p w:rsidR="00720811" w:rsidRPr="008711C9" w:rsidRDefault="00720811" w:rsidP="00C51B68">
            <w:r w:rsidRPr="008711C9">
              <w:t>35,00</w:t>
            </w:r>
          </w:p>
        </w:tc>
        <w:tc>
          <w:tcPr>
            <w:tcW w:w="1353" w:type="dxa"/>
          </w:tcPr>
          <w:p w:rsidR="00720811" w:rsidRPr="008711C9" w:rsidRDefault="00720811" w:rsidP="00C51B68">
            <w:r w:rsidRPr="008711C9">
              <w:t>40,00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3</w:t>
            </w:r>
          </w:p>
        </w:tc>
        <w:tc>
          <w:tcPr>
            <w:tcW w:w="4066" w:type="dxa"/>
          </w:tcPr>
          <w:p w:rsidR="00720811" w:rsidRPr="008711C9" w:rsidRDefault="00720811" w:rsidP="00C51B68">
            <w:r w:rsidRPr="008711C9">
              <w:t xml:space="preserve">Yüzme havuzu giriş </w:t>
            </w:r>
            <w:proofErr w:type="gramStart"/>
            <w:r w:rsidRPr="008711C9">
              <w:t xml:space="preserve">ücreti  </w:t>
            </w:r>
            <w:proofErr w:type="spellStart"/>
            <w:r w:rsidRPr="008711C9">
              <w:t>saatı</w:t>
            </w:r>
            <w:proofErr w:type="spellEnd"/>
            <w:proofErr w:type="gramEnd"/>
          </w:p>
        </w:tc>
        <w:tc>
          <w:tcPr>
            <w:tcW w:w="286" w:type="dxa"/>
          </w:tcPr>
          <w:p w:rsidR="00720811" w:rsidRPr="008711C9" w:rsidRDefault="00720811" w:rsidP="00C51B68"/>
        </w:tc>
        <w:tc>
          <w:tcPr>
            <w:tcW w:w="1276" w:type="dxa"/>
          </w:tcPr>
          <w:p w:rsidR="00720811" w:rsidRPr="008711C9" w:rsidRDefault="00720811" w:rsidP="00C51B68">
            <w:r w:rsidRPr="008711C9">
              <w:t>5,00</w:t>
            </w:r>
          </w:p>
        </w:tc>
        <w:tc>
          <w:tcPr>
            <w:tcW w:w="1353" w:type="dxa"/>
          </w:tcPr>
          <w:p w:rsidR="00720811" w:rsidRPr="008711C9" w:rsidRDefault="00720811" w:rsidP="00C51B68">
            <w:r w:rsidRPr="008711C9">
              <w:t>6,00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r w:rsidRPr="008711C9">
              <w:t>4</w:t>
            </w:r>
          </w:p>
        </w:tc>
        <w:tc>
          <w:tcPr>
            <w:tcW w:w="4066" w:type="dxa"/>
          </w:tcPr>
          <w:p w:rsidR="00720811" w:rsidRPr="008711C9" w:rsidRDefault="00720811" w:rsidP="00C51B68">
            <w:r w:rsidRPr="008711C9">
              <w:t xml:space="preserve">7-12 yaş grubu </w:t>
            </w:r>
            <w:proofErr w:type="spellStart"/>
            <w:r w:rsidRPr="008711C9">
              <w:t>saatı</w:t>
            </w:r>
            <w:proofErr w:type="spellEnd"/>
          </w:p>
        </w:tc>
        <w:tc>
          <w:tcPr>
            <w:tcW w:w="286" w:type="dxa"/>
          </w:tcPr>
          <w:p w:rsidR="00720811" w:rsidRPr="008711C9" w:rsidRDefault="00720811" w:rsidP="00C51B68"/>
        </w:tc>
        <w:tc>
          <w:tcPr>
            <w:tcW w:w="1276" w:type="dxa"/>
          </w:tcPr>
          <w:p w:rsidR="00720811" w:rsidRPr="008711C9" w:rsidRDefault="00720811" w:rsidP="00C51B68">
            <w:r w:rsidRPr="008711C9">
              <w:t>2,00</w:t>
            </w:r>
          </w:p>
        </w:tc>
        <w:tc>
          <w:tcPr>
            <w:tcW w:w="1353" w:type="dxa"/>
          </w:tcPr>
          <w:p w:rsidR="00720811" w:rsidRPr="008711C9" w:rsidRDefault="00720811" w:rsidP="00C51B68">
            <w:r w:rsidRPr="008711C9">
              <w:t>3.00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tc>
        <w:tc>
          <w:tcPr>
            <w:tcW w:w="4066" w:type="dxa"/>
          </w:tcPr>
          <w:p w:rsidR="00720811" w:rsidRPr="008711C9" w:rsidRDefault="00720811" w:rsidP="00C51B68"/>
        </w:tc>
        <w:tc>
          <w:tcPr>
            <w:tcW w:w="286" w:type="dxa"/>
          </w:tcPr>
          <w:p w:rsidR="00720811" w:rsidRPr="008711C9" w:rsidRDefault="00720811" w:rsidP="00C51B68"/>
        </w:tc>
        <w:tc>
          <w:tcPr>
            <w:tcW w:w="1276" w:type="dxa"/>
          </w:tcPr>
          <w:p w:rsidR="00720811" w:rsidRPr="008711C9" w:rsidRDefault="00720811" w:rsidP="00C51B68"/>
        </w:tc>
        <w:tc>
          <w:tcPr>
            <w:tcW w:w="1353" w:type="dxa"/>
          </w:tcPr>
          <w:p w:rsidR="00720811" w:rsidRPr="008711C9" w:rsidRDefault="00720811" w:rsidP="00C51B68"/>
        </w:tc>
        <w:tc>
          <w:tcPr>
            <w:tcW w:w="1198" w:type="dxa"/>
            <w:gridSpan w:val="2"/>
          </w:tcPr>
          <w:p w:rsidR="00720811" w:rsidRPr="008711C9" w:rsidRDefault="00720811" w:rsidP="00C51B68">
            <w:pPr>
              <w:rPr>
                <w:b/>
              </w:rPr>
            </w:pPr>
          </w:p>
        </w:tc>
        <w:tc>
          <w:tcPr>
            <w:tcW w:w="1087" w:type="dxa"/>
          </w:tcPr>
          <w:p w:rsidR="00720811" w:rsidRPr="008711C9" w:rsidRDefault="00720811" w:rsidP="00C51B68">
            <w:pPr>
              <w:rPr>
                <w:b/>
              </w:rPr>
            </w:pPr>
          </w:p>
        </w:tc>
      </w:tr>
      <w:tr w:rsidR="00720811" w:rsidRPr="008711C9" w:rsidTr="00C51B68">
        <w:tc>
          <w:tcPr>
            <w:tcW w:w="576" w:type="dxa"/>
          </w:tcPr>
          <w:p w:rsidR="00720811" w:rsidRPr="008711C9" w:rsidRDefault="00720811" w:rsidP="00C51B68">
            <w:pPr>
              <w:rPr>
                <w:b/>
              </w:rPr>
            </w:pPr>
            <w:r w:rsidRPr="008711C9">
              <w:rPr>
                <w:b/>
              </w:rPr>
              <w:t>E</w:t>
            </w:r>
          </w:p>
        </w:tc>
        <w:tc>
          <w:tcPr>
            <w:tcW w:w="4066" w:type="dxa"/>
          </w:tcPr>
          <w:p w:rsidR="00720811" w:rsidRPr="008711C9" w:rsidRDefault="00720811" w:rsidP="00C51B68">
            <w:pPr>
              <w:rPr>
                <w:b/>
              </w:rPr>
            </w:pPr>
            <w:proofErr w:type="gramStart"/>
            <w:r w:rsidRPr="008711C9">
              <w:rPr>
                <w:b/>
              </w:rPr>
              <w:t>MİSAFİRHANE  YATAK</w:t>
            </w:r>
            <w:proofErr w:type="gramEnd"/>
            <w:r w:rsidRPr="008711C9">
              <w:rPr>
                <w:b/>
              </w:rPr>
              <w:t xml:space="preserve"> ÜCRETİ </w:t>
            </w:r>
          </w:p>
        </w:tc>
        <w:tc>
          <w:tcPr>
            <w:tcW w:w="286" w:type="dxa"/>
          </w:tcPr>
          <w:p w:rsidR="00720811" w:rsidRPr="008711C9" w:rsidRDefault="00720811" w:rsidP="00C51B68"/>
        </w:tc>
        <w:tc>
          <w:tcPr>
            <w:tcW w:w="1276" w:type="dxa"/>
          </w:tcPr>
          <w:p w:rsidR="00720811" w:rsidRPr="008711C9" w:rsidRDefault="00720811" w:rsidP="00C51B68">
            <w:r w:rsidRPr="008711C9">
              <w:t>30,00</w:t>
            </w:r>
          </w:p>
        </w:tc>
        <w:tc>
          <w:tcPr>
            <w:tcW w:w="1353" w:type="dxa"/>
          </w:tcPr>
          <w:p w:rsidR="00720811" w:rsidRPr="008711C9" w:rsidRDefault="00720811" w:rsidP="00C51B68">
            <w:r w:rsidRPr="008711C9">
              <w:t>50,00</w:t>
            </w:r>
          </w:p>
        </w:tc>
        <w:tc>
          <w:tcPr>
            <w:tcW w:w="1198" w:type="dxa"/>
            <w:gridSpan w:val="2"/>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p w:rsidR="00720811" w:rsidRPr="008711C9" w:rsidRDefault="00720811" w:rsidP="00C51B68"/>
        </w:tc>
        <w:tc>
          <w:tcPr>
            <w:tcW w:w="4066" w:type="dxa"/>
          </w:tcPr>
          <w:p w:rsidR="00720811" w:rsidRPr="008711C9" w:rsidRDefault="00720811" w:rsidP="00C51B68">
            <w:pPr>
              <w:rPr>
                <w:b/>
              </w:rPr>
            </w:pPr>
          </w:p>
        </w:tc>
        <w:tc>
          <w:tcPr>
            <w:tcW w:w="286" w:type="dxa"/>
          </w:tcPr>
          <w:p w:rsidR="00720811" w:rsidRPr="008711C9" w:rsidRDefault="00720811" w:rsidP="00C51B68"/>
        </w:tc>
        <w:tc>
          <w:tcPr>
            <w:tcW w:w="1276" w:type="dxa"/>
          </w:tcPr>
          <w:p w:rsidR="00720811" w:rsidRPr="008711C9" w:rsidRDefault="00720811" w:rsidP="00C51B68"/>
        </w:tc>
        <w:tc>
          <w:tcPr>
            <w:tcW w:w="1353" w:type="dxa"/>
          </w:tcPr>
          <w:p w:rsidR="00720811" w:rsidRPr="008711C9" w:rsidRDefault="00720811" w:rsidP="00C51B68"/>
        </w:tc>
        <w:tc>
          <w:tcPr>
            <w:tcW w:w="1198" w:type="dxa"/>
            <w:gridSpan w:val="2"/>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pPr>
              <w:rPr>
                <w:b/>
              </w:rPr>
            </w:pPr>
            <w:r w:rsidRPr="008711C9">
              <w:rPr>
                <w:b/>
              </w:rPr>
              <w:t>F</w:t>
            </w:r>
          </w:p>
        </w:tc>
        <w:tc>
          <w:tcPr>
            <w:tcW w:w="4066" w:type="dxa"/>
          </w:tcPr>
          <w:p w:rsidR="00720811" w:rsidRPr="008711C9" w:rsidRDefault="00720811" w:rsidP="00C51B68">
            <w:pPr>
              <w:rPr>
                <w:b/>
              </w:rPr>
            </w:pPr>
            <w:proofErr w:type="gramStart"/>
            <w:r w:rsidRPr="008711C9">
              <w:rPr>
                <w:b/>
              </w:rPr>
              <w:t>MEZBAHANE  KESİM</w:t>
            </w:r>
            <w:proofErr w:type="gramEnd"/>
            <w:r w:rsidRPr="008711C9">
              <w:rPr>
                <w:b/>
              </w:rPr>
              <w:t xml:space="preserve"> VE ET TAŞIMA ÜCRETLERİ </w:t>
            </w:r>
          </w:p>
        </w:tc>
        <w:tc>
          <w:tcPr>
            <w:tcW w:w="286" w:type="dxa"/>
          </w:tcPr>
          <w:p w:rsidR="00720811" w:rsidRPr="008711C9" w:rsidRDefault="00720811" w:rsidP="00C51B68"/>
        </w:tc>
        <w:tc>
          <w:tcPr>
            <w:tcW w:w="1276" w:type="dxa"/>
          </w:tcPr>
          <w:p w:rsidR="00720811" w:rsidRPr="008711C9" w:rsidRDefault="00720811" w:rsidP="00C51B68"/>
        </w:tc>
        <w:tc>
          <w:tcPr>
            <w:tcW w:w="1353" w:type="dxa"/>
          </w:tcPr>
          <w:p w:rsidR="00720811" w:rsidRPr="008711C9" w:rsidRDefault="00720811" w:rsidP="00C51B68"/>
        </w:tc>
        <w:tc>
          <w:tcPr>
            <w:tcW w:w="1198" w:type="dxa"/>
            <w:gridSpan w:val="2"/>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1</w:t>
            </w:r>
          </w:p>
        </w:tc>
        <w:tc>
          <w:tcPr>
            <w:tcW w:w="4066" w:type="dxa"/>
          </w:tcPr>
          <w:p w:rsidR="00720811" w:rsidRPr="008711C9" w:rsidRDefault="00720811" w:rsidP="00C51B68">
            <w:proofErr w:type="spellStart"/>
            <w:r w:rsidRPr="008711C9">
              <w:t>Mezbahane</w:t>
            </w:r>
            <w:proofErr w:type="spellEnd"/>
            <w:r w:rsidRPr="008711C9">
              <w:t xml:space="preserve"> kesim Büyükbaş Hayvan</w:t>
            </w:r>
          </w:p>
        </w:tc>
        <w:tc>
          <w:tcPr>
            <w:tcW w:w="286" w:type="dxa"/>
          </w:tcPr>
          <w:p w:rsidR="00720811" w:rsidRPr="008711C9" w:rsidRDefault="00720811" w:rsidP="00C51B68"/>
        </w:tc>
        <w:tc>
          <w:tcPr>
            <w:tcW w:w="1276" w:type="dxa"/>
          </w:tcPr>
          <w:p w:rsidR="00720811" w:rsidRPr="008711C9" w:rsidRDefault="00720811" w:rsidP="00C51B68">
            <w:r w:rsidRPr="008711C9">
              <w:t>60,00</w:t>
            </w:r>
          </w:p>
        </w:tc>
        <w:tc>
          <w:tcPr>
            <w:tcW w:w="1415" w:type="dxa"/>
            <w:gridSpan w:val="2"/>
          </w:tcPr>
          <w:p w:rsidR="00720811" w:rsidRPr="008711C9" w:rsidRDefault="00720811" w:rsidP="00C51B68">
            <w:r w:rsidRPr="008711C9">
              <w:t>75,00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2</w:t>
            </w:r>
          </w:p>
        </w:tc>
        <w:tc>
          <w:tcPr>
            <w:tcW w:w="4066" w:type="dxa"/>
          </w:tcPr>
          <w:p w:rsidR="00720811" w:rsidRPr="008711C9" w:rsidRDefault="00720811" w:rsidP="00C51B68">
            <w:proofErr w:type="spellStart"/>
            <w:r w:rsidRPr="008711C9">
              <w:t>Mezbahane</w:t>
            </w:r>
            <w:proofErr w:type="spellEnd"/>
            <w:r w:rsidRPr="008711C9">
              <w:t xml:space="preserve"> kesim </w:t>
            </w:r>
            <w:proofErr w:type="gramStart"/>
            <w:r w:rsidRPr="008711C9">
              <w:t>Küçük baş</w:t>
            </w:r>
            <w:proofErr w:type="gramEnd"/>
            <w:r w:rsidRPr="008711C9">
              <w:t xml:space="preserve"> Hayvan</w:t>
            </w:r>
          </w:p>
        </w:tc>
        <w:tc>
          <w:tcPr>
            <w:tcW w:w="286" w:type="dxa"/>
          </w:tcPr>
          <w:p w:rsidR="00720811" w:rsidRPr="008711C9" w:rsidRDefault="00720811" w:rsidP="00C51B68"/>
        </w:tc>
        <w:tc>
          <w:tcPr>
            <w:tcW w:w="1276" w:type="dxa"/>
          </w:tcPr>
          <w:p w:rsidR="00720811" w:rsidRPr="008711C9" w:rsidRDefault="00720811" w:rsidP="00C51B68">
            <w:r w:rsidRPr="008711C9">
              <w:t>18,00</w:t>
            </w:r>
          </w:p>
        </w:tc>
        <w:tc>
          <w:tcPr>
            <w:tcW w:w="1415" w:type="dxa"/>
            <w:gridSpan w:val="2"/>
          </w:tcPr>
          <w:p w:rsidR="00720811" w:rsidRPr="008711C9" w:rsidRDefault="00720811" w:rsidP="00C51B68">
            <w:r w:rsidRPr="008711C9">
              <w:t>20,00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3</w:t>
            </w:r>
          </w:p>
        </w:tc>
        <w:tc>
          <w:tcPr>
            <w:tcW w:w="4066" w:type="dxa"/>
          </w:tcPr>
          <w:p w:rsidR="00720811" w:rsidRPr="008711C9" w:rsidRDefault="00720811" w:rsidP="00C51B68">
            <w:proofErr w:type="gramStart"/>
            <w:r w:rsidRPr="008711C9">
              <w:t>Mezbahana  kullanım</w:t>
            </w:r>
            <w:proofErr w:type="gramEnd"/>
            <w:r w:rsidRPr="008711C9">
              <w:t xml:space="preserve"> büyükbaş </w:t>
            </w:r>
          </w:p>
        </w:tc>
        <w:tc>
          <w:tcPr>
            <w:tcW w:w="286" w:type="dxa"/>
          </w:tcPr>
          <w:p w:rsidR="00720811" w:rsidRPr="008711C9" w:rsidRDefault="00720811" w:rsidP="00C51B68"/>
        </w:tc>
        <w:tc>
          <w:tcPr>
            <w:tcW w:w="1276" w:type="dxa"/>
          </w:tcPr>
          <w:p w:rsidR="00720811" w:rsidRPr="008711C9" w:rsidRDefault="00720811" w:rsidP="00C51B68">
            <w:r w:rsidRPr="008711C9">
              <w:t>40,00</w:t>
            </w:r>
          </w:p>
        </w:tc>
        <w:tc>
          <w:tcPr>
            <w:tcW w:w="1415" w:type="dxa"/>
            <w:gridSpan w:val="2"/>
          </w:tcPr>
          <w:p w:rsidR="00720811" w:rsidRPr="008711C9" w:rsidRDefault="00720811" w:rsidP="00C51B68">
            <w:r w:rsidRPr="008711C9">
              <w:t>50,00,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4</w:t>
            </w:r>
          </w:p>
        </w:tc>
        <w:tc>
          <w:tcPr>
            <w:tcW w:w="4066" w:type="dxa"/>
          </w:tcPr>
          <w:p w:rsidR="00720811" w:rsidRPr="008711C9" w:rsidRDefault="00720811" w:rsidP="00C51B68">
            <w:proofErr w:type="spellStart"/>
            <w:proofErr w:type="gramStart"/>
            <w:r w:rsidRPr="008711C9">
              <w:t>Mezbahane</w:t>
            </w:r>
            <w:proofErr w:type="spellEnd"/>
            <w:r w:rsidRPr="008711C9">
              <w:t xml:space="preserve">  kullanım</w:t>
            </w:r>
            <w:proofErr w:type="gramEnd"/>
            <w:r w:rsidRPr="008711C9">
              <w:t xml:space="preserve"> küçükbaş</w:t>
            </w:r>
          </w:p>
        </w:tc>
        <w:tc>
          <w:tcPr>
            <w:tcW w:w="286" w:type="dxa"/>
          </w:tcPr>
          <w:p w:rsidR="00720811" w:rsidRPr="008711C9" w:rsidRDefault="00720811" w:rsidP="00C51B68"/>
        </w:tc>
        <w:tc>
          <w:tcPr>
            <w:tcW w:w="1276" w:type="dxa"/>
          </w:tcPr>
          <w:p w:rsidR="00720811" w:rsidRPr="008711C9" w:rsidRDefault="00720811" w:rsidP="00C51B68">
            <w:r w:rsidRPr="008711C9">
              <w:t xml:space="preserve"> 8.00</w:t>
            </w:r>
          </w:p>
        </w:tc>
        <w:tc>
          <w:tcPr>
            <w:tcW w:w="1415" w:type="dxa"/>
            <w:gridSpan w:val="2"/>
          </w:tcPr>
          <w:p w:rsidR="00720811" w:rsidRPr="008711C9" w:rsidRDefault="00720811" w:rsidP="00C51B68">
            <w:r w:rsidRPr="008711C9">
              <w:t>10,00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3</w:t>
            </w:r>
          </w:p>
        </w:tc>
        <w:tc>
          <w:tcPr>
            <w:tcW w:w="4066" w:type="dxa"/>
          </w:tcPr>
          <w:p w:rsidR="00720811" w:rsidRPr="008711C9" w:rsidRDefault="00720811" w:rsidP="00C51B68">
            <w:r w:rsidRPr="008711C9">
              <w:t>Et Nakli Büyükbaş hayvan ad.</w:t>
            </w:r>
          </w:p>
        </w:tc>
        <w:tc>
          <w:tcPr>
            <w:tcW w:w="286" w:type="dxa"/>
          </w:tcPr>
          <w:p w:rsidR="00720811" w:rsidRPr="008711C9" w:rsidRDefault="00720811" w:rsidP="00C51B68"/>
        </w:tc>
        <w:tc>
          <w:tcPr>
            <w:tcW w:w="1276" w:type="dxa"/>
          </w:tcPr>
          <w:p w:rsidR="00720811" w:rsidRPr="008711C9" w:rsidRDefault="00720811" w:rsidP="00C51B68">
            <w:r w:rsidRPr="008711C9">
              <w:t>12,00</w:t>
            </w:r>
          </w:p>
        </w:tc>
        <w:tc>
          <w:tcPr>
            <w:tcW w:w="1415" w:type="dxa"/>
            <w:gridSpan w:val="2"/>
          </w:tcPr>
          <w:p w:rsidR="00720811" w:rsidRPr="008711C9" w:rsidRDefault="00720811" w:rsidP="00C51B68">
            <w:r w:rsidRPr="008711C9">
              <w:t>15,00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4</w:t>
            </w:r>
          </w:p>
        </w:tc>
        <w:tc>
          <w:tcPr>
            <w:tcW w:w="4066" w:type="dxa"/>
          </w:tcPr>
          <w:p w:rsidR="00720811" w:rsidRPr="008711C9" w:rsidRDefault="00720811" w:rsidP="00C51B68">
            <w:r w:rsidRPr="008711C9">
              <w:t>Et Nakli Küçükbaş hayvan ad.</w:t>
            </w:r>
          </w:p>
        </w:tc>
        <w:tc>
          <w:tcPr>
            <w:tcW w:w="286" w:type="dxa"/>
          </w:tcPr>
          <w:p w:rsidR="00720811" w:rsidRPr="008711C9" w:rsidRDefault="00720811" w:rsidP="00C51B68"/>
        </w:tc>
        <w:tc>
          <w:tcPr>
            <w:tcW w:w="1276" w:type="dxa"/>
          </w:tcPr>
          <w:p w:rsidR="00720811" w:rsidRPr="008711C9" w:rsidRDefault="00720811" w:rsidP="00C51B68">
            <w:r w:rsidRPr="008711C9">
              <w:t xml:space="preserve"> 7,00</w:t>
            </w:r>
          </w:p>
        </w:tc>
        <w:tc>
          <w:tcPr>
            <w:tcW w:w="1415" w:type="dxa"/>
            <w:gridSpan w:val="2"/>
          </w:tcPr>
          <w:p w:rsidR="00720811" w:rsidRPr="008711C9" w:rsidRDefault="00720811" w:rsidP="00C51B68">
            <w:r w:rsidRPr="008711C9">
              <w:t>10,00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p w:rsidR="00720811" w:rsidRPr="008711C9" w:rsidRDefault="00720811" w:rsidP="00C51B68"/>
          <w:p w:rsidR="00720811" w:rsidRPr="008711C9" w:rsidRDefault="00720811" w:rsidP="00C51B68"/>
        </w:tc>
        <w:tc>
          <w:tcPr>
            <w:tcW w:w="4066" w:type="dxa"/>
          </w:tcPr>
          <w:p w:rsidR="00720811" w:rsidRPr="008711C9" w:rsidRDefault="00720811" w:rsidP="00C51B68"/>
        </w:tc>
        <w:tc>
          <w:tcPr>
            <w:tcW w:w="286" w:type="dxa"/>
          </w:tcPr>
          <w:p w:rsidR="00720811" w:rsidRPr="008711C9" w:rsidRDefault="00720811" w:rsidP="00C51B68"/>
        </w:tc>
        <w:tc>
          <w:tcPr>
            <w:tcW w:w="1276" w:type="dxa"/>
          </w:tcPr>
          <w:p w:rsidR="00720811" w:rsidRPr="008711C9" w:rsidRDefault="00720811" w:rsidP="00C51B68"/>
        </w:tc>
        <w:tc>
          <w:tcPr>
            <w:tcW w:w="1415" w:type="dxa"/>
            <w:gridSpan w:val="2"/>
          </w:tcPr>
          <w:p w:rsidR="00720811" w:rsidRPr="008711C9" w:rsidRDefault="00720811" w:rsidP="00C51B68"/>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pPr>
              <w:rPr>
                <w:b/>
              </w:rPr>
            </w:pPr>
            <w:r w:rsidRPr="008711C9">
              <w:rPr>
                <w:b/>
              </w:rPr>
              <w:t>G</w:t>
            </w:r>
          </w:p>
        </w:tc>
        <w:tc>
          <w:tcPr>
            <w:tcW w:w="4066" w:type="dxa"/>
          </w:tcPr>
          <w:p w:rsidR="00720811" w:rsidRPr="008711C9" w:rsidRDefault="00720811" w:rsidP="00C51B68">
            <w:pPr>
              <w:rPr>
                <w:b/>
              </w:rPr>
            </w:pPr>
            <w:r w:rsidRPr="008711C9">
              <w:rPr>
                <w:b/>
              </w:rPr>
              <w:t>MEZARLIK VE MEZAR YERİ ÜCRETİ</w:t>
            </w:r>
          </w:p>
        </w:tc>
        <w:tc>
          <w:tcPr>
            <w:tcW w:w="286" w:type="dxa"/>
          </w:tcPr>
          <w:p w:rsidR="00720811" w:rsidRPr="008711C9" w:rsidRDefault="00720811" w:rsidP="00C51B68"/>
        </w:tc>
        <w:tc>
          <w:tcPr>
            <w:tcW w:w="1276" w:type="dxa"/>
          </w:tcPr>
          <w:p w:rsidR="00720811" w:rsidRPr="008711C9" w:rsidRDefault="00720811" w:rsidP="00C51B68"/>
        </w:tc>
        <w:tc>
          <w:tcPr>
            <w:tcW w:w="1415" w:type="dxa"/>
            <w:gridSpan w:val="2"/>
          </w:tcPr>
          <w:p w:rsidR="00720811" w:rsidRPr="008711C9" w:rsidRDefault="00720811" w:rsidP="00C51B68"/>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1</w:t>
            </w:r>
          </w:p>
        </w:tc>
        <w:tc>
          <w:tcPr>
            <w:tcW w:w="4066" w:type="dxa"/>
          </w:tcPr>
          <w:p w:rsidR="00720811" w:rsidRPr="008711C9" w:rsidRDefault="00720811" w:rsidP="00C51B68">
            <w:r w:rsidRPr="008711C9">
              <w:t>İncesu Merkez yeni mezarlık Defin anında 1. Gurup mezar 1 adet ücreti</w:t>
            </w:r>
          </w:p>
        </w:tc>
        <w:tc>
          <w:tcPr>
            <w:tcW w:w="286" w:type="dxa"/>
          </w:tcPr>
          <w:p w:rsidR="00720811" w:rsidRPr="008711C9" w:rsidRDefault="00720811" w:rsidP="00C51B68"/>
        </w:tc>
        <w:tc>
          <w:tcPr>
            <w:tcW w:w="1276" w:type="dxa"/>
          </w:tcPr>
          <w:p w:rsidR="00720811" w:rsidRPr="008711C9" w:rsidRDefault="00720811" w:rsidP="00C51B68">
            <w:r w:rsidRPr="008711C9">
              <w:t>400,00</w:t>
            </w:r>
          </w:p>
        </w:tc>
        <w:tc>
          <w:tcPr>
            <w:tcW w:w="1415" w:type="dxa"/>
            <w:gridSpan w:val="2"/>
          </w:tcPr>
          <w:p w:rsidR="00720811" w:rsidRPr="008711C9" w:rsidRDefault="00720811" w:rsidP="00C51B68">
            <w:r w:rsidRPr="008711C9">
              <w:t>1.250.00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2</w:t>
            </w:r>
          </w:p>
        </w:tc>
        <w:tc>
          <w:tcPr>
            <w:tcW w:w="4066" w:type="dxa"/>
          </w:tcPr>
          <w:p w:rsidR="00720811" w:rsidRPr="008711C9" w:rsidRDefault="00720811" w:rsidP="00C51B68">
            <w:r w:rsidRPr="008711C9">
              <w:t xml:space="preserve">İncesu merkez yeni mezarlık 1. Gurup Cenaze </w:t>
            </w:r>
            <w:proofErr w:type="gramStart"/>
            <w:r w:rsidRPr="008711C9">
              <w:t>yakını  ikinci</w:t>
            </w:r>
            <w:proofErr w:type="gramEnd"/>
            <w:r w:rsidRPr="008711C9">
              <w:t xml:space="preserve"> mezar( aile)için</w:t>
            </w:r>
          </w:p>
        </w:tc>
        <w:tc>
          <w:tcPr>
            <w:tcW w:w="286" w:type="dxa"/>
          </w:tcPr>
          <w:p w:rsidR="00720811" w:rsidRPr="008711C9" w:rsidRDefault="00720811" w:rsidP="00C51B68"/>
        </w:tc>
        <w:tc>
          <w:tcPr>
            <w:tcW w:w="1276" w:type="dxa"/>
          </w:tcPr>
          <w:p w:rsidR="00720811" w:rsidRPr="008711C9" w:rsidRDefault="00720811" w:rsidP="00C51B68">
            <w:r w:rsidRPr="008711C9">
              <w:t>500,00</w:t>
            </w:r>
          </w:p>
        </w:tc>
        <w:tc>
          <w:tcPr>
            <w:tcW w:w="1415" w:type="dxa"/>
            <w:gridSpan w:val="2"/>
          </w:tcPr>
          <w:p w:rsidR="00720811" w:rsidRPr="008711C9" w:rsidRDefault="00720811" w:rsidP="00C51B68">
            <w:r w:rsidRPr="008711C9">
              <w:t>1.000,00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3</w:t>
            </w:r>
          </w:p>
        </w:tc>
        <w:tc>
          <w:tcPr>
            <w:tcW w:w="4066" w:type="dxa"/>
          </w:tcPr>
          <w:p w:rsidR="00720811" w:rsidRPr="008711C9" w:rsidRDefault="00720811" w:rsidP="00C51B68">
            <w:r w:rsidRPr="008711C9">
              <w:t xml:space="preserve">İncesu Merkez yeni mezarlık defin anında 2. Grup mezar 1 adet ücreti </w:t>
            </w:r>
          </w:p>
        </w:tc>
        <w:tc>
          <w:tcPr>
            <w:tcW w:w="286" w:type="dxa"/>
          </w:tcPr>
          <w:p w:rsidR="00720811" w:rsidRPr="008711C9" w:rsidRDefault="00720811" w:rsidP="00C51B68"/>
        </w:tc>
        <w:tc>
          <w:tcPr>
            <w:tcW w:w="1276" w:type="dxa"/>
          </w:tcPr>
          <w:p w:rsidR="00720811" w:rsidRPr="008711C9" w:rsidRDefault="00720811" w:rsidP="00C51B68">
            <w:r w:rsidRPr="008711C9">
              <w:t>400,00</w:t>
            </w:r>
          </w:p>
        </w:tc>
        <w:tc>
          <w:tcPr>
            <w:tcW w:w="1415" w:type="dxa"/>
            <w:gridSpan w:val="2"/>
          </w:tcPr>
          <w:p w:rsidR="00720811" w:rsidRPr="008711C9" w:rsidRDefault="00720811" w:rsidP="00C51B68">
            <w:r w:rsidRPr="008711C9">
              <w:t>1.000,00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4</w:t>
            </w:r>
          </w:p>
        </w:tc>
        <w:tc>
          <w:tcPr>
            <w:tcW w:w="4066" w:type="dxa"/>
          </w:tcPr>
          <w:p w:rsidR="00720811" w:rsidRPr="008711C9" w:rsidRDefault="00720811" w:rsidP="00C51B68">
            <w:r w:rsidRPr="008711C9">
              <w:t>İncesu Merkez yeni mezarlık 2. Gurup</w:t>
            </w:r>
          </w:p>
          <w:p w:rsidR="00720811" w:rsidRPr="008711C9" w:rsidRDefault="00720811" w:rsidP="00C51B68">
            <w:r w:rsidRPr="008711C9">
              <w:t>Cenaze yakını ikinci mezar( Alile)için</w:t>
            </w:r>
          </w:p>
        </w:tc>
        <w:tc>
          <w:tcPr>
            <w:tcW w:w="286" w:type="dxa"/>
          </w:tcPr>
          <w:p w:rsidR="00720811" w:rsidRPr="008711C9" w:rsidRDefault="00720811" w:rsidP="00C51B68"/>
        </w:tc>
        <w:tc>
          <w:tcPr>
            <w:tcW w:w="1276" w:type="dxa"/>
          </w:tcPr>
          <w:p w:rsidR="00720811" w:rsidRPr="008711C9" w:rsidRDefault="00720811" w:rsidP="00C51B68">
            <w:r w:rsidRPr="008711C9">
              <w:t>500,00</w:t>
            </w:r>
          </w:p>
        </w:tc>
        <w:tc>
          <w:tcPr>
            <w:tcW w:w="1415" w:type="dxa"/>
            <w:gridSpan w:val="2"/>
          </w:tcPr>
          <w:p w:rsidR="00720811" w:rsidRPr="008711C9" w:rsidRDefault="00720811" w:rsidP="00C51B68">
            <w:r w:rsidRPr="008711C9">
              <w:t xml:space="preserve">  750,00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5</w:t>
            </w:r>
          </w:p>
        </w:tc>
        <w:tc>
          <w:tcPr>
            <w:tcW w:w="4066" w:type="dxa"/>
          </w:tcPr>
          <w:p w:rsidR="00720811" w:rsidRPr="008711C9" w:rsidRDefault="00720811" w:rsidP="00C51B68">
            <w:r w:rsidRPr="008711C9">
              <w:t xml:space="preserve">İncesu Merkez yeni mezarlık 1.gurup </w:t>
            </w:r>
          </w:p>
          <w:p w:rsidR="00720811" w:rsidRPr="008711C9" w:rsidRDefault="00720811" w:rsidP="00C51B68">
            <w:r w:rsidRPr="008711C9">
              <w:t xml:space="preserve">Önceden mezarlık satın </w:t>
            </w:r>
            <w:proofErr w:type="gramStart"/>
            <w:r w:rsidRPr="008711C9">
              <w:t>alınması         1</w:t>
            </w:r>
            <w:proofErr w:type="gramEnd"/>
            <w:r w:rsidRPr="008711C9">
              <w:t xml:space="preserve"> adet mezar ücreti En fazla 2 adet mezar verilebilir. Cenazesi olmadan yapılan taleplerde.</w:t>
            </w:r>
          </w:p>
        </w:tc>
        <w:tc>
          <w:tcPr>
            <w:tcW w:w="286" w:type="dxa"/>
          </w:tcPr>
          <w:p w:rsidR="00720811" w:rsidRPr="008711C9" w:rsidRDefault="00720811" w:rsidP="00C51B68"/>
        </w:tc>
        <w:tc>
          <w:tcPr>
            <w:tcW w:w="1276" w:type="dxa"/>
          </w:tcPr>
          <w:p w:rsidR="00720811" w:rsidRPr="008711C9" w:rsidRDefault="00720811" w:rsidP="00C51B68"/>
          <w:p w:rsidR="00720811" w:rsidRPr="008711C9" w:rsidRDefault="00720811" w:rsidP="00C51B68">
            <w:r w:rsidRPr="008711C9">
              <w:t>500,00</w:t>
            </w:r>
          </w:p>
        </w:tc>
        <w:tc>
          <w:tcPr>
            <w:tcW w:w="1415" w:type="dxa"/>
            <w:gridSpan w:val="2"/>
          </w:tcPr>
          <w:p w:rsidR="00720811" w:rsidRPr="008711C9" w:rsidRDefault="00720811" w:rsidP="00C51B68"/>
          <w:p w:rsidR="00720811" w:rsidRPr="008711C9" w:rsidRDefault="00720811" w:rsidP="00C51B68">
            <w:r w:rsidRPr="008711C9">
              <w:t>2.000,00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6</w:t>
            </w:r>
          </w:p>
        </w:tc>
        <w:tc>
          <w:tcPr>
            <w:tcW w:w="4066" w:type="dxa"/>
          </w:tcPr>
          <w:p w:rsidR="00720811" w:rsidRPr="008711C9" w:rsidRDefault="00720811" w:rsidP="00C51B68">
            <w:r w:rsidRPr="008711C9">
              <w:t>İncesu merkez yeni mezarlık 2.</w:t>
            </w:r>
            <w:proofErr w:type="gramStart"/>
            <w:r w:rsidRPr="008711C9">
              <w:t xml:space="preserve">gurup  </w:t>
            </w:r>
            <w:r w:rsidRPr="008711C9">
              <w:lastRenderedPageBreak/>
              <w:t>önceden</w:t>
            </w:r>
            <w:proofErr w:type="gramEnd"/>
            <w:r w:rsidRPr="008711C9">
              <w:t xml:space="preserve"> mezarlık satın alınması  1 adet mezar  ücreti  en fazla 2 adet mezar verilebilir.</w:t>
            </w:r>
          </w:p>
        </w:tc>
        <w:tc>
          <w:tcPr>
            <w:tcW w:w="286" w:type="dxa"/>
          </w:tcPr>
          <w:p w:rsidR="00720811" w:rsidRPr="008711C9" w:rsidRDefault="00720811" w:rsidP="00C51B68"/>
        </w:tc>
        <w:tc>
          <w:tcPr>
            <w:tcW w:w="1276" w:type="dxa"/>
          </w:tcPr>
          <w:p w:rsidR="00720811" w:rsidRPr="008711C9" w:rsidRDefault="00720811" w:rsidP="00C51B68"/>
          <w:p w:rsidR="00720811" w:rsidRPr="008711C9" w:rsidRDefault="00720811" w:rsidP="00C51B68">
            <w:r w:rsidRPr="008711C9">
              <w:lastRenderedPageBreak/>
              <w:t>500,00</w:t>
            </w:r>
          </w:p>
        </w:tc>
        <w:tc>
          <w:tcPr>
            <w:tcW w:w="1415" w:type="dxa"/>
            <w:gridSpan w:val="2"/>
          </w:tcPr>
          <w:p w:rsidR="00720811" w:rsidRPr="008711C9" w:rsidRDefault="00720811" w:rsidP="00C51B68"/>
          <w:p w:rsidR="00720811" w:rsidRPr="008711C9" w:rsidRDefault="00720811" w:rsidP="00C51B68">
            <w:r w:rsidRPr="008711C9">
              <w:lastRenderedPageBreak/>
              <w:t>1.500,00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lastRenderedPageBreak/>
              <w:t>7</w:t>
            </w:r>
          </w:p>
        </w:tc>
        <w:tc>
          <w:tcPr>
            <w:tcW w:w="4066" w:type="dxa"/>
          </w:tcPr>
          <w:p w:rsidR="00720811" w:rsidRPr="008711C9" w:rsidRDefault="00720811" w:rsidP="00C51B68">
            <w:r w:rsidRPr="008711C9">
              <w:t xml:space="preserve">Yapılmamış mezar yeri 2,50x1,00)2,5 </w:t>
            </w:r>
            <w:proofErr w:type="gramStart"/>
            <w:r w:rsidRPr="008711C9">
              <w:t>M2  mezarlık</w:t>
            </w:r>
            <w:proofErr w:type="gramEnd"/>
            <w:r w:rsidRPr="008711C9">
              <w:t xml:space="preserve"> yeri </w:t>
            </w:r>
          </w:p>
        </w:tc>
        <w:tc>
          <w:tcPr>
            <w:tcW w:w="286" w:type="dxa"/>
          </w:tcPr>
          <w:p w:rsidR="00720811" w:rsidRPr="008711C9" w:rsidRDefault="00720811" w:rsidP="00C51B68"/>
        </w:tc>
        <w:tc>
          <w:tcPr>
            <w:tcW w:w="1276" w:type="dxa"/>
          </w:tcPr>
          <w:p w:rsidR="00720811" w:rsidRPr="008711C9" w:rsidRDefault="00720811" w:rsidP="00C51B68"/>
          <w:p w:rsidR="00720811" w:rsidRPr="008711C9" w:rsidRDefault="00720811" w:rsidP="00C51B68">
            <w:r w:rsidRPr="008711C9">
              <w:t>150,00</w:t>
            </w:r>
          </w:p>
        </w:tc>
        <w:tc>
          <w:tcPr>
            <w:tcW w:w="1415" w:type="dxa"/>
            <w:gridSpan w:val="2"/>
          </w:tcPr>
          <w:p w:rsidR="00720811" w:rsidRPr="008711C9" w:rsidRDefault="00720811" w:rsidP="00C51B68"/>
          <w:p w:rsidR="00720811" w:rsidRPr="008711C9" w:rsidRDefault="00720811" w:rsidP="00C51B68">
            <w:r w:rsidRPr="008711C9">
              <w:t>500,00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8</w:t>
            </w:r>
          </w:p>
        </w:tc>
        <w:tc>
          <w:tcPr>
            <w:tcW w:w="4066" w:type="dxa"/>
          </w:tcPr>
          <w:p w:rsidR="00720811" w:rsidRPr="008711C9" w:rsidRDefault="00720811" w:rsidP="00C51B68">
            <w:proofErr w:type="gramStart"/>
            <w:r w:rsidRPr="008711C9">
              <w:t>Kızılören  Mezar</w:t>
            </w:r>
            <w:proofErr w:type="gramEnd"/>
            <w:r w:rsidRPr="008711C9">
              <w:t xml:space="preserve"> yeri (1 Adet )</w:t>
            </w:r>
          </w:p>
        </w:tc>
        <w:tc>
          <w:tcPr>
            <w:tcW w:w="286" w:type="dxa"/>
          </w:tcPr>
          <w:p w:rsidR="00720811" w:rsidRPr="008711C9" w:rsidRDefault="00720811" w:rsidP="00C51B68"/>
        </w:tc>
        <w:tc>
          <w:tcPr>
            <w:tcW w:w="1276" w:type="dxa"/>
          </w:tcPr>
          <w:p w:rsidR="00720811" w:rsidRPr="008711C9" w:rsidRDefault="00720811" w:rsidP="00C51B68">
            <w:r w:rsidRPr="008711C9">
              <w:t>300,00</w:t>
            </w:r>
          </w:p>
        </w:tc>
        <w:tc>
          <w:tcPr>
            <w:tcW w:w="1415" w:type="dxa"/>
            <w:gridSpan w:val="2"/>
          </w:tcPr>
          <w:p w:rsidR="00720811" w:rsidRPr="008711C9" w:rsidRDefault="00720811" w:rsidP="00C51B68">
            <w:r w:rsidRPr="008711C9">
              <w:t>400,00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rPr>
          <w:trHeight w:val="519"/>
        </w:trPr>
        <w:tc>
          <w:tcPr>
            <w:tcW w:w="576" w:type="dxa"/>
          </w:tcPr>
          <w:p w:rsidR="00720811" w:rsidRPr="008711C9" w:rsidRDefault="00720811" w:rsidP="00C51B68">
            <w:r w:rsidRPr="008711C9">
              <w:t>9</w:t>
            </w:r>
          </w:p>
        </w:tc>
        <w:tc>
          <w:tcPr>
            <w:tcW w:w="4066" w:type="dxa"/>
          </w:tcPr>
          <w:p w:rsidR="00720811" w:rsidRPr="008711C9" w:rsidRDefault="00720811" w:rsidP="00C51B68">
            <w:proofErr w:type="spellStart"/>
            <w:r w:rsidRPr="008711C9">
              <w:t>Süksün</w:t>
            </w:r>
            <w:proofErr w:type="spellEnd"/>
            <w:r w:rsidRPr="008711C9">
              <w:t xml:space="preserve"> Mezarlık ücreti Defin anında </w:t>
            </w:r>
          </w:p>
          <w:p w:rsidR="00720811" w:rsidRPr="008711C9" w:rsidRDefault="00720811" w:rsidP="00C51B68">
            <w:r w:rsidRPr="008711C9">
              <w:t xml:space="preserve">1 Grup mezarlık </w:t>
            </w:r>
          </w:p>
        </w:tc>
        <w:tc>
          <w:tcPr>
            <w:tcW w:w="286" w:type="dxa"/>
          </w:tcPr>
          <w:p w:rsidR="00720811" w:rsidRPr="008711C9" w:rsidRDefault="00720811" w:rsidP="00C51B68"/>
        </w:tc>
        <w:tc>
          <w:tcPr>
            <w:tcW w:w="1276" w:type="dxa"/>
          </w:tcPr>
          <w:p w:rsidR="00720811" w:rsidRPr="008711C9" w:rsidRDefault="00720811" w:rsidP="00C51B68">
            <w:r w:rsidRPr="008711C9">
              <w:t>350,00</w:t>
            </w:r>
          </w:p>
          <w:p w:rsidR="00720811" w:rsidRPr="008711C9" w:rsidRDefault="00720811" w:rsidP="00C51B68"/>
          <w:p w:rsidR="00720811" w:rsidRPr="008711C9" w:rsidRDefault="00720811" w:rsidP="00C51B68"/>
        </w:tc>
        <w:tc>
          <w:tcPr>
            <w:tcW w:w="1415" w:type="dxa"/>
            <w:gridSpan w:val="2"/>
          </w:tcPr>
          <w:p w:rsidR="00720811" w:rsidRPr="008711C9" w:rsidRDefault="00720811" w:rsidP="00C51B68">
            <w:r w:rsidRPr="008711C9">
              <w:t>750,00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10</w:t>
            </w:r>
          </w:p>
        </w:tc>
        <w:tc>
          <w:tcPr>
            <w:tcW w:w="4066" w:type="dxa"/>
          </w:tcPr>
          <w:p w:rsidR="00720811" w:rsidRPr="008711C9" w:rsidRDefault="00720811" w:rsidP="00C51B68">
            <w:proofErr w:type="spellStart"/>
            <w:r w:rsidRPr="008711C9">
              <w:t>Süksün</w:t>
            </w:r>
            <w:proofErr w:type="spellEnd"/>
            <w:r w:rsidRPr="008711C9">
              <w:t xml:space="preserve"> Mezarlık 2. Mezar Aile için 1 adet </w:t>
            </w:r>
          </w:p>
        </w:tc>
        <w:tc>
          <w:tcPr>
            <w:tcW w:w="286" w:type="dxa"/>
          </w:tcPr>
          <w:p w:rsidR="00720811" w:rsidRPr="008711C9" w:rsidRDefault="00720811" w:rsidP="00C51B68"/>
        </w:tc>
        <w:tc>
          <w:tcPr>
            <w:tcW w:w="1276" w:type="dxa"/>
          </w:tcPr>
          <w:p w:rsidR="00720811" w:rsidRPr="008711C9" w:rsidRDefault="00720811" w:rsidP="00C51B68"/>
          <w:p w:rsidR="00720811" w:rsidRPr="008711C9" w:rsidRDefault="00720811" w:rsidP="00C51B68">
            <w:r w:rsidRPr="008711C9">
              <w:t>350,00</w:t>
            </w:r>
          </w:p>
        </w:tc>
        <w:tc>
          <w:tcPr>
            <w:tcW w:w="1415" w:type="dxa"/>
            <w:gridSpan w:val="2"/>
          </w:tcPr>
          <w:p w:rsidR="00720811" w:rsidRPr="008711C9" w:rsidRDefault="00720811" w:rsidP="00C51B68"/>
          <w:p w:rsidR="00720811" w:rsidRPr="008711C9" w:rsidRDefault="00720811" w:rsidP="00C51B68">
            <w:r w:rsidRPr="008711C9">
              <w:t>900,00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11</w:t>
            </w:r>
          </w:p>
        </w:tc>
        <w:tc>
          <w:tcPr>
            <w:tcW w:w="4066" w:type="dxa"/>
          </w:tcPr>
          <w:p w:rsidR="00720811" w:rsidRPr="008711C9" w:rsidRDefault="00720811" w:rsidP="00C51B68">
            <w:proofErr w:type="spellStart"/>
            <w:r w:rsidRPr="008711C9">
              <w:t>Süksün</w:t>
            </w:r>
            <w:proofErr w:type="spellEnd"/>
            <w:r w:rsidRPr="008711C9">
              <w:t xml:space="preserve"> Mezarlık önceden satın alınması durumunda kişiye en fazla 2 adet mezar verilebilecektir.</w:t>
            </w:r>
          </w:p>
        </w:tc>
        <w:tc>
          <w:tcPr>
            <w:tcW w:w="286" w:type="dxa"/>
          </w:tcPr>
          <w:p w:rsidR="00720811" w:rsidRPr="008711C9" w:rsidRDefault="00720811" w:rsidP="00C51B68"/>
        </w:tc>
        <w:tc>
          <w:tcPr>
            <w:tcW w:w="1276" w:type="dxa"/>
          </w:tcPr>
          <w:p w:rsidR="00720811" w:rsidRPr="008711C9" w:rsidRDefault="00720811" w:rsidP="00C51B68"/>
          <w:p w:rsidR="00720811" w:rsidRPr="008711C9" w:rsidRDefault="00720811" w:rsidP="00C51B68">
            <w:r w:rsidRPr="008711C9">
              <w:t>350,00</w:t>
            </w:r>
          </w:p>
        </w:tc>
        <w:tc>
          <w:tcPr>
            <w:tcW w:w="1415" w:type="dxa"/>
            <w:gridSpan w:val="2"/>
          </w:tcPr>
          <w:p w:rsidR="00720811" w:rsidRPr="008711C9" w:rsidRDefault="00720811" w:rsidP="00C51B68"/>
          <w:p w:rsidR="00720811" w:rsidRPr="008711C9" w:rsidRDefault="00720811" w:rsidP="00C51B68">
            <w:r w:rsidRPr="008711C9">
              <w:t>1.000,00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12</w:t>
            </w:r>
          </w:p>
        </w:tc>
        <w:tc>
          <w:tcPr>
            <w:tcW w:w="4066" w:type="dxa"/>
          </w:tcPr>
          <w:p w:rsidR="00720811" w:rsidRPr="008711C9" w:rsidRDefault="00720811" w:rsidP="00C51B68">
            <w:proofErr w:type="spellStart"/>
            <w:r w:rsidRPr="008711C9">
              <w:t>Örenşehir</w:t>
            </w:r>
            <w:proofErr w:type="spellEnd"/>
            <w:r w:rsidRPr="008711C9">
              <w:t xml:space="preserve">, </w:t>
            </w:r>
            <w:proofErr w:type="spellStart"/>
            <w:proofErr w:type="gramStart"/>
            <w:r w:rsidRPr="008711C9">
              <w:t>Saraycık,garipçe</w:t>
            </w:r>
            <w:proofErr w:type="spellEnd"/>
            <w:proofErr w:type="gramEnd"/>
            <w:r w:rsidRPr="008711C9">
              <w:t xml:space="preserve"> mahalleleri için mezarlık yeri ücreti </w:t>
            </w:r>
          </w:p>
        </w:tc>
        <w:tc>
          <w:tcPr>
            <w:tcW w:w="286" w:type="dxa"/>
          </w:tcPr>
          <w:p w:rsidR="00720811" w:rsidRPr="008711C9" w:rsidRDefault="00720811" w:rsidP="00C51B68"/>
        </w:tc>
        <w:tc>
          <w:tcPr>
            <w:tcW w:w="1276" w:type="dxa"/>
          </w:tcPr>
          <w:p w:rsidR="00720811" w:rsidRPr="008711C9" w:rsidRDefault="00720811" w:rsidP="00C51B68"/>
          <w:p w:rsidR="00720811" w:rsidRPr="008711C9" w:rsidRDefault="00720811" w:rsidP="00C51B68">
            <w:r w:rsidRPr="008711C9">
              <w:t>350,00</w:t>
            </w:r>
          </w:p>
        </w:tc>
        <w:tc>
          <w:tcPr>
            <w:tcW w:w="1415" w:type="dxa"/>
            <w:gridSpan w:val="2"/>
          </w:tcPr>
          <w:p w:rsidR="00720811" w:rsidRPr="008711C9" w:rsidRDefault="00720811" w:rsidP="00C51B68"/>
          <w:p w:rsidR="00720811" w:rsidRPr="008711C9" w:rsidRDefault="00720811" w:rsidP="00C51B68">
            <w:r w:rsidRPr="008711C9">
              <w:t>400,00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13</w:t>
            </w:r>
          </w:p>
        </w:tc>
        <w:tc>
          <w:tcPr>
            <w:tcW w:w="4066" w:type="dxa"/>
          </w:tcPr>
          <w:p w:rsidR="00720811" w:rsidRPr="008711C9" w:rsidRDefault="00720811" w:rsidP="00C51B68">
            <w:r w:rsidRPr="008711C9">
              <w:t xml:space="preserve">6360 </w:t>
            </w:r>
            <w:proofErr w:type="gramStart"/>
            <w:r w:rsidRPr="008711C9">
              <w:t>Sayıl</w:t>
            </w:r>
            <w:proofErr w:type="gramEnd"/>
            <w:r w:rsidRPr="008711C9">
              <w:t xml:space="preserve"> Kanunla belediyemize mahalle olarak bağlanan yerlerde mezar yeri ücreti </w:t>
            </w:r>
          </w:p>
        </w:tc>
        <w:tc>
          <w:tcPr>
            <w:tcW w:w="286" w:type="dxa"/>
          </w:tcPr>
          <w:p w:rsidR="00720811" w:rsidRPr="008711C9" w:rsidRDefault="00720811" w:rsidP="00C51B68"/>
        </w:tc>
        <w:tc>
          <w:tcPr>
            <w:tcW w:w="1276" w:type="dxa"/>
          </w:tcPr>
          <w:p w:rsidR="00720811" w:rsidRPr="008711C9" w:rsidRDefault="00720811" w:rsidP="00C51B68"/>
          <w:p w:rsidR="00720811" w:rsidRPr="008711C9" w:rsidRDefault="00720811" w:rsidP="00C51B68">
            <w:r w:rsidRPr="008711C9">
              <w:t>-</w:t>
            </w:r>
          </w:p>
        </w:tc>
        <w:tc>
          <w:tcPr>
            <w:tcW w:w="1415" w:type="dxa"/>
            <w:gridSpan w:val="2"/>
          </w:tcPr>
          <w:p w:rsidR="00720811" w:rsidRPr="008711C9" w:rsidRDefault="00720811" w:rsidP="00C51B68"/>
          <w:p w:rsidR="00720811" w:rsidRPr="008711C9" w:rsidRDefault="00720811" w:rsidP="00C51B68">
            <w:r w:rsidRPr="008711C9">
              <w:t>250,00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 xml:space="preserve">14 </w:t>
            </w:r>
          </w:p>
        </w:tc>
        <w:tc>
          <w:tcPr>
            <w:tcW w:w="4066" w:type="dxa"/>
          </w:tcPr>
          <w:p w:rsidR="00720811" w:rsidRPr="008711C9" w:rsidRDefault="00720811" w:rsidP="00C51B68">
            <w:r w:rsidRPr="008711C9">
              <w:t xml:space="preserve">a)6360 Sayılı Kanunla bağlanan mahalleler ve diğer mahallerde belediyemiz tarafından yaptırılacak olan </w:t>
            </w:r>
            <w:proofErr w:type="spellStart"/>
            <w:r w:rsidRPr="008711C9">
              <w:t>mezerlıklar</w:t>
            </w:r>
            <w:proofErr w:type="spellEnd"/>
            <w:r w:rsidRPr="008711C9">
              <w:t xml:space="preserve"> için beher mezar bedeli defin anında </w:t>
            </w:r>
          </w:p>
          <w:p w:rsidR="00720811" w:rsidRPr="008711C9" w:rsidRDefault="00720811" w:rsidP="00C51B68">
            <w:r w:rsidRPr="008711C9">
              <w:t xml:space="preserve">b) aile </w:t>
            </w:r>
            <w:proofErr w:type="gramStart"/>
            <w:r w:rsidRPr="008711C9">
              <w:t>için  ikinci</w:t>
            </w:r>
            <w:proofErr w:type="gramEnd"/>
            <w:r w:rsidRPr="008711C9">
              <w:t xml:space="preserve"> mezar ve önceden alınan mezarlar için en fazla 2 adet adedi</w:t>
            </w:r>
          </w:p>
        </w:tc>
        <w:tc>
          <w:tcPr>
            <w:tcW w:w="286" w:type="dxa"/>
          </w:tcPr>
          <w:p w:rsidR="00720811" w:rsidRPr="008711C9" w:rsidRDefault="00720811" w:rsidP="00C51B68"/>
        </w:tc>
        <w:tc>
          <w:tcPr>
            <w:tcW w:w="1276" w:type="dxa"/>
          </w:tcPr>
          <w:p w:rsidR="00720811" w:rsidRPr="008711C9" w:rsidRDefault="00720811" w:rsidP="00C51B68"/>
          <w:p w:rsidR="00720811" w:rsidRPr="008711C9" w:rsidRDefault="00720811" w:rsidP="00C51B68"/>
          <w:p w:rsidR="00720811" w:rsidRPr="008711C9" w:rsidRDefault="00720811" w:rsidP="00C51B68">
            <w:r w:rsidRPr="008711C9">
              <w:t>-</w:t>
            </w:r>
          </w:p>
        </w:tc>
        <w:tc>
          <w:tcPr>
            <w:tcW w:w="1415" w:type="dxa"/>
            <w:gridSpan w:val="2"/>
          </w:tcPr>
          <w:p w:rsidR="00720811" w:rsidRPr="008711C9" w:rsidRDefault="00720811" w:rsidP="00C51B68"/>
          <w:p w:rsidR="00720811" w:rsidRPr="008711C9" w:rsidRDefault="00720811" w:rsidP="00C51B68"/>
          <w:p w:rsidR="00720811" w:rsidRPr="008711C9" w:rsidRDefault="00720811" w:rsidP="00C51B68"/>
          <w:p w:rsidR="00720811" w:rsidRPr="008711C9" w:rsidRDefault="00720811" w:rsidP="00C51B68"/>
          <w:p w:rsidR="00720811" w:rsidRPr="008711C9" w:rsidRDefault="00720811" w:rsidP="00C51B68">
            <w:r w:rsidRPr="008711C9">
              <w:t>900,00</w:t>
            </w:r>
          </w:p>
          <w:p w:rsidR="00720811" w:rsidRPr="008711C9" w:rsidRDefault="00720811" w:rsidP="00C51B68"/>
          <w:p w:rsidR="00720811" w:rsidRPr="008711C9" w:rsidRDefault="00720811" w:rsidP="00C51B68"/>
          <w:p w:rsidR="00720811" w:rsidRPr="008711C9" w:rsidRDefault="00720811" w:rsidP="00C51B68">
            <w:r w:rsidRPr="008711C9">
              <w:t>750,00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p w:rsidR="00720811" w:rsidRPr="008711C9" w:rsidRDefault="00720811" w:rsidP="00C51B68"/>
        </w:tc>
        <w:tc>
          <w:tcPr>
            <w:tcW w:w="4066" w:type="dxa"/>
          </w:tcPr>
          <w:p w:rsidR="00720811" w:rsidRPr="008711C9" w:rsidRDefault="00720811" w:rsidP="00C51B68"/>
        </w:tc>
        <w:tc>
          <w:tcPr>
            <w:tcW w:w="286" w:type="dxa"/>
          </w:tcPr>
          <w:p w:rsidR="00720811" w:rsidRPr="008711C9" w:rsidRDefault="00720811" w:rsidP="00C51B68"/>
        </w:tc>
        <w:tc>
          <w:tcPr>
            <w:tcW w:w="1276" w:type="dxa"/>
          </w:tcPr>
          <w:p w:rsidR="00720811" w:rsidRPr="008711C9" w:rsidRDefault="00720811" w:rsidP="00C51B68"/>
        </w:tc>
        <w:tc>
          <w:tcPr>
            <w:tcW w:w="1415" w:type="dxa"/>
            <w:gridSpan w:val="2"/>
          </w:tcPr>
          <w:p w:rsidR="00720811" w:rsidRPr="008711C9" w:rsidRDefault="00720811" w:rsidP="00C51B68"/>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rPr>
          <w:trHeight w:val="575"/>
        </w:trPr>
        <w:tc>
          <w:tcPr>
            <w:tcW w:w="576" w:type="dxa"/>
          </w:tcPr>
          <w:p w:rsidR="00720811" w:rsidRPr="008711C9" w:rsidRDefault="00720811" w:rsidP="00C51B68">
            <w:pPr>
              <w:rPr>
                <w:b/>
              </w:rPr>
            </w:pPr>
            <w:r w:rsidRPr="008711C9">
              <w:rPr>
                <w:b/>
              </w:rPr>
              <w:t>H</w:t>
            </w:r>
          </w:p>
        </w:tc>
        <w:tc>
          <w:tcPr>
            <w:tcW w:w="4066" w:type="dxa"/>
          </w:tcPr>
          <w:p w:rsidR="00720811" w:rsidRPr="008711C9" w:rsidRDefault="00720811" w:rsidP="00C51B68">
            <w:pPr>
              <w:rPr>
                <w:b/>
              </w:rPr>
            </w:pPr>
            <w:proofErr w:type="gramStart"/>
            <w:r w:rsidRPr="008711C9">
              <w:rPr>
                <w:b/>
              </w:rPr>
              <w:t>YOL  PARKE</w:t>
            </w:r>
            <w:proofErr w:type="gramEnd"/>
            <w:r w:rsidRPr="008711C9">
              <w:rPr>
                <w:b/>
              </w:rPr>
              <w:t xml:space="preserve">-KALDIRIM-ASFALT –KARO  BOZMA  BEDELİ </w:t>
            </w:r>
          </w:p>
        </w:tc>
        <w:tc>
          <w:tcPr>
            <w:tcW w:w="286" w:type="dxa"/>
          </w:tcPr>
          <w:p w:rsidR="00720811" w:rsidRPr="008711C9" w:rsidRDefault="00720811" w:rsidP="00C51B68"/>
        </w:tc>
        <w:tc>
          <w:tcPr>
            <w:tcW w:w="1276" w:type="dxa"/>
          </w:tcPr>
          <w:p w:rsidR="00720811" w:rsidRPr="008711C9" w:rsidRDefault="00720811" w:rsidP="00C51B68"/>
        </w:tc>
        <w:tc>
          <w:tcPr>
            <w:tcW w:w="1415" w:type="dxa"/>
            <w:gridSpan w:val="2"/>
          </w:tcPr>
          <w:p w:rsidR="00720811" w:rsidRPr="008711C9" w:rsidRDefault="00720811" w:rsidP="00C51B68"/>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rPr>
          <w:trHeight w:val="575"/>
        </w:trPr>
        <w:tc>
          <w:tcPr>
            <w:tcW w:w="576" w:type="dxa"/>
          </w:tcPr>
          <w:p w:rsidR="00720811" w:rsidRPr="008711C9" w:rsidRDefault="00720811" w:rsidP="00C51B68">
            <w:pPr>
              <w:rPr>
                <w:b/>
              </w:rPr>
            </w:pPr>
          </w:p>
        </w:tc>
        <w:tc>
          <w:tcPr>
            <w:tcW w:w="4066" w:type="dxa"/>
          </w:tcPr>
          <w:p w:rsidR="00720811" w:rsidRPr="008711C9" w:rsidRDefault="00720811" w:rsidP="00C51B68">
            <w:pPr>
              <w:rPr>
                <w:b/>
              </w:rPr>
            </w:pPr>
          </w:p>
        </w:tc>
        <w:tc>
          <w:tcPr>
            <w:tcW w:w="286" w:type="dxa"/>
          </w:tcPr>
          <w:p w:rsidR="00720811" w:rsidRPr="008711C9" w:rsidRDefault="00720811" w:rsidP="00C51B68"/>
        </w:tc>
        <w:tc>
          <w:tcPr>
            <w:tcW w:w="1276" w:type="dxa"/>
          </w:tcPr>
          <w:p w:rsidR="00720811" w:rsidRPr="008711C9" w:rsidRDefault="00720811" w:rsidP="00C51B68"/>
        </w:tc>
        <w:tc>
          <w:tcPr>
            <w:tcW w:w="1415" w:type="dxa"/>
            <w:gridSpan w:val="2"/>
          </w:tcPr>
          <w:p w:rsidR="00720811" w:rsidRPr="008711C9" w:rsidRDefault="00720811" w:rsidP="00C51B68"/>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 xml:space="preserve"> 1</w:t>
            </w:r>
          </w:p>
        </w:tc>
        <w:tc>
          <w:tcPr>
            <w:tcW w:w="4066" w:type="dxa"/>
          </w:tcPr>
          <w:p w:rsidR="00720811" w:rsidRPr="008711C9" w:rsidRDefault="00720811" w:rsidP="00C51B68">
            <w:r w:rsidRPr="008711C9">
              <w:t xml:space="preserve">Asfalt yolun </w:t>
            </w:r>
            <w:proofErr w:type="gramStart"/>
            <w:r w:rsidRPr="008711C9">
              <w:t>bozulması  Metre</w:t>
            </w:r>
            <w:proofErr w:type="gramEnd"/>
            <w:r w:rsidRPr="008711C9">
              <w:t xml:space="preserve"> si</w:t>
            </w:r>
          </w:p>
        </w:tc>
        <w:tc>
          <w:tcPr>
            <w:tcW w:w="286" w:type="dxa"/>
          </w:tcPr>
          <w:p w:rsidR="00720811" w:rsidRPr="008711C9" w:rsidRDefault="00720811" w:rsidP="00C51B68"/>
        </w:tc>
        <w:tc>
          <w:tcPr>
            <w:tcW w:w="1276" w:type="dxa"/>
          </w:tcPr>
          <w:p w:rsidR="00720811" w:rsidRPr="008711C9" w:rsidRDefault="00720811" w:rsidP="00C51B68">
            <w:r w:rsidRPr="008711C9">
              <w:t>150,00</w:t>
            </w:r>
          </w:p>
        </w:tc>
        <w:tc>
          <w:tcPr>
            <w:tcW w:w="1415" w:type="dxa"/>
            <w:gridSpan w:val="2"/>
          </w:tcPr>
          <w:p w:rsidR="00720811" w:rsidRPr="008711C9" w:rsidRDefault="00720811" w:rsidP="00C51B68">
            <w:r w:rsidRPr="008711C9">
              <w:t>180,00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c>
          <w:tcPr>
            <w:tcW w:w="576" w:type="dxa"/>
          </w:tcPr>
          <w:p w:rsidR="00720811" w:rsidRPr="008711C9" w:rsidRDefault="00720811" w:rsidP="00C51B68">
            <w:r w:rsidRPr="008711C9">
              <w:t>2</w:t>
            </w:r>
          </w:p>
        </w:tc>
        <w:tc>
          <w:tcPr>
            <w:tcW w:w="4066" w:type="dxa"/>
          </w:tcPr>
          <w:p w:rsidR="00720811" w:rsidRPr="008711C9" w:rsidRDefault="00720811" w:rsidP="00C51B68">
            <w:r w:rsidRPr="008711C9">
              <w:t xml:space="preserve"> parke yolun </w:t>
            </w:r>
            <w:proofErr w:type="gramStart"/>
            <w:r w:rsidRPr="008711C9">
              <w:t>bozulması  metre</w:t>
            </w:r>
            <w:proofErr w:type="gramEnd"/>
            <w:r w:rsidRPr="008711C9">
              <w:t xml:space="preserve"> si</w:t>
            </w:r>
          </w:p>
        </w:tc>
        <w:tc>
          <w:tcPr>
            <w:tcW w:w="286" w:type="dxa"/>
          </w:tcPr>
          <w:p w:rsidR="00720811" w:rsidRPr="008711C9" w:rsidRDefault="00720811" w:rsidP="00C51B68"/>
        </w:tc>
        <w:tc>
          <w:tcPr>
            <w:tcW w:w="1276" w:type="dxa"/>
          </w:tcPr>
          <w:p w:rsidR="00720811" w:rsidRPr="008711C9" w:rsidRDefault="00720811" w:rsidP="00C51B68">
            <w:r w:rsidRPr="008711C9">
              <w:t xml:space="preserve">   75,00</w:t>
            </w:r>
          </w:p>
        </w:tc>
        <w:tc>
          <w:tcPr>
            <w:tcW w:w="1415" w:type="dxa"/>
            <w:gridSpan w:val="2"/>
          </w:tcPr>
          <w:p w:rsidR="00720811" w:rsidRPr="008711C9" w:rsidRDefault="00720811" w:rsidP="00C51B68">
            <w:r w:rsidRPr="008711C9">
              <w:t xml:space="preserve"> 100,00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rPr>
          <w:trHeight w:val="331"/>
        </w:trPr>
        <w:tc>
          <w:tcPr>
            <w:tcW w:w="576" w:type="dxa"/>
          </w:tcPr>
          <w:p w:rsidR="00720811" w:rsidRPr="008711C9" w:rsidRDefault="00720811" w:rsidP="00C51B68">
            <w:r w:rsidRPr="008711C9">
              <w:t>3</w:t>
            </w:r>
          </w:p>
        </w:tc>
        <w:tc>
          <w:tcPr>
            <w:tcW w:w="4066" w:type="dxa"/>
          </w:tcPr>
          <w:p w:rsidR="00720811" w:rsidRPr="008711C9" w:rsidRDefault="00720811" w:rsidP="00C51B68">
            <w:r w:rsidRPr="008711C9">
              <w:t xml:space="preserve">Beton karo ve kaldırım bozma M2 </w:t>
            </w:r>
          </w:p>
        </w:tc>
        <w:tc>
          <w:tcPr>
            <w:tcW w:w="286" w:type="dxa"/>
          </w:tcPr>
          <w:p w:rsidR="00720811" w:rsidRPr="008711C9" w:rsidRDefault="00720811" w:rsidP="00C51B68"/>
        </w:tc>
        <w:tc>
          <w:tcPr>
            <w:tcW w:w="1276" w:type="dxa"/>
          </w:tcPr>
          <w:p w:rsidR="00720811" w:rsidRPr="008711C9" w:rsidRDefault="00720811" w:rsidP="00C51B68">
            <w:r w:rsidRPr="008711C9">
              <w:t>125,00</w:t>
            </w:r>
          </w:p>
        </w:tc>
        <w:tc>
          <w:tcPr>
            <w:tcW w:w="1415" w:type="dxa"/>
            <w:gridSpan w:val="2"/>
          </w:tcPr>
          <w:p w:rsidR="00720811" w:rsidRPr="008711C9" w:rsidRDefault="00720811" w:rsidP="00C51B68">
            <w:r w:rsidRPr="008711C9">
              <w:t>140,00</w:t>
            </w:r>
          </w:p>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rPr>
          <w:trHeight w:val="331"/>
        </w:trPr>
        <w:tc>
          <w:tcPr>
            <w:tcW w:w="576" w:type="dxa"/>
          </w:tcPr>
          <w:p w:rsidR="00720811" w:rsidRPr="008711C9" w:rsidRDefault="00720811" w:rsidP="00C51B68"/>
          <w:p w:rsidR="00720811" w:rsidRPr="008711C9" w:rsidRDefault="00720811" w:rsidP="00C51B68"/>
          <w:p w:rsidR="00720811" w:rsidRPr="008711C9" w:rsidRDefault="00720811" w:rsidP="00C51B68"/>
        </w:tc>
        <w:tc>
          <w:tcPr>
            <w:tcW w:w="4066" w:type="dxa"/>
          </w:tcPr>
          <w:p w:rsidR="00720811" w:rsidRPr="008711C9" w:rsidRDefault="00720811" w:rsidP="00C51B68"/>
        </w:tc>
        <w:tc>
          <w:tcPr>
            <w:tcW w:w="286" w:type="dxa"/>
          </w:tcPr>
          <w:p w:rsidR="00720811" w:rsidRPr="008711C9" w:rsidRDefault="00720811" w:rsidP="00C51B68"/>
        </w:tc>
        <w:tc>
          <w:tcPr>
            <w:tcW w:w="1276" w:type="dxa"/>
          </w:tcPr>
          <w:p w:rsidR="00720811" w:rsidRPr="008711C9" w:rsidRDefault="00720811" w:rsidP="00C51B68"/>
        </w:tc>
        <w:tc>
          <w:tcPr>
            <w:tcW w:w="1415" w:type="dxa"/>
            <w:gridSpan w:val="2"/>
          </w:tcPr>
          <w:p w:rsidR="00720811" w:rsidRPr="008711C9" w:rsidRDefault="00720811" w:rsidP="00C51B68"/>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rPr>
          <w:trHeight w:val="331"/>
        </w:trPr>
        <w:tc>
          <w:tcPr>
            <w:tcW w:w="576" w:type="dxa"/>
          </w:tcPr>
          <w:p w:rsidR="00720811" w:rsidRPr="008711C9" w:rsidRDefault="00720811" w:rsidP="00C51B68">
            <w:pPr>
              <w:rPr>
                <w:b/>
              </w:rPr>
            </w:pPr>
            <w:r w:rsidRPr="008711C9">
              <w:rPr>
                <w:b/>
              </w:rPr>
              <w:t>I</w:t>
            </w:r>
          </w:p>
        </w:tc>
        <w:tc>
          <w:tcPr>
            <w:tcW w:w="4066" w:type="dxa"/>
          </w:tcPr>
          <w:p w:rsidR="00720811" w:rsidRPr="008711C9" w:rsidRDefault="00720811" w:rsidP="00C51B68">
            <w:pPr>
              <w:rPr>
                <w:b/>
              </w:rPr>
            </w:pPr>
            <w:r w:rsidRPr="008711C9">
              <w:rPr>
                <w:b/>
              </w:rPr>
              <w:t xml:space="preserve">HARCAMALARA KATKILIM PAYI </w:t>
            </w:r>
          </w:p>
        </w:tc>
        <w:tc>
          <w:tcPr>
            <w:tcW w:w="286" w:type="dxa"/>
          </w:tcPr>
          <w:p w:rsidR="00720811" w:rsidRPr="008711C9" w:rsidRDefault="00720811" w:rsidP="00C51B68"/>
        </w:tc>
        <w:tc>
          <w:tcPr>
            <w:tcW w:w="1276" w:type="dxa"/>
          </w:tcPr>
          <w:p w:rsidR="00720811" w:rsidRPr="008711C9" w:rsidRDefault="00720811" w:rsidP="00C51B68">
            <w:r w:rsidRPr="008711C9">
              <w:t>2464 S.K</w:t>
            </w:r>
          </w:p>
        </w:tc>
        <w:tc>
          <w:tcPr>
            <w:tcW w:w="1415" w:type="dxa"/>
            <w:gridSpan w:val="2"/>
          </w:tcPr>
          <w:p w:rsidR="00720811" w:rsidRPr="008711C9" w:rsidRDefault="00720811" w:rsidP="00C51B68"/>
        </w:tc>
        <w:tc>
          <w:tcPr>
            <w:tcW w:w="1136" w:type="dxa"/>
          </w:tcPr>
          <w:p w:rsidR="00720811" w:rsidRPr="008711C9" w:rsidRDefault="00720811" w:rsidP="00C51B68">
            <w:pPr>
              <w:rPr>
                <w:b/>
              </w:rPr>
            </w:pPr>
          </w:p>
        </w:tc>
        <w:tc>
          <w:tcPr>
            <w:tcW w:w="1087" w:type="dxa"/>
          </w:tcPr>
          <w:p w:rsidR="00720811" w:rsidRPr="008711C9" w:rsidRDefault="00720811" w:rsidP="00C51B68"/>
        </w:tc>
      </w:tr>
      <w:tr w:rsidR="00720811" w:rsidRPr="008711C9" w:rsidTr="00C51B68">
        <w:trPr>
          <w:trHeight w:val="331"/>
        </w:trPr>
        <w:tc>
          <w:tcPr>
            <w:tcW w:w="576" w:type="dxa"/>
          </w:tcPr>
          <w:p w:rsidR="00720811" w:rsidRPr="008711C9" w:rsidRDefault="00720811" w:rsidP="00C51B68"/>
          <w:p w:rsidR="00720811" w:rsidRPr="008711C9" w:rsidRDefault="00720811" w:rsidP="00C51B68"/>
          <w:p w:rsidR="00720811" w:rsidRPr="008711C9" w:rsidRDefault="00720811" w:rsidP="00C51B68">
            <w:r w:rsidRPr="008711C9">
              <w:t>1</w:t>
            </w:r>
          </w:p>
        </w:tc>
        <w:tc>
          <w:tcPr>
            <w:tcW w:w="4066" w:type="dxa"/>
          </w:tcPr>
          <w:p w:rsidR="00720811" w:rsidRPr="008711C9" w:rsidRDefault="00720811" w:rsidP="00C51B68"/>
          <w:p w:rsidR="00720811" w:rsidRPr="008711C9" w:rsidRDefault="00720811" w:rsidP="00C51B68"/>
          <w:p w:rsidR="00720811" w:rsidRPr="008711C9" w:rsidRDefault="00720811" w:rsidP="00C51B68">
            <w:r w:rsidRPr="008711C9">
              <w:t xml:space="preserve">Yol Harcamalarına katılım payı </w:t>
            </w:r>
          </w:p>
        </w:tc>
        <w:tc>
          <w:tcPr>
            <w:tcW w:w="286" w:type="dxa"/>
          </w:tcPr>
          <w:p w:rsidR="00720811" w:rsidRPr="008711C9" w:rsidRDefault="00720811" w:rsidP="00C51B68"/>
        </w:tc>
        <w:tc>
          <w:tcPr>
            <w:tcW w:w="1276" w:type="dxa"/>
          </w:tcPr>
          <w:p w:rsidR="00720811" w:rsidRPr="008711C9" w:rsidRDefault="00720811" w:rsidP="00C51B68">
            <w:r w:rsidRPr="008711C9">
              <w:t xml:space="preserve">2464 Sayılı kanun 86. </w:t>
            </w:r>
            <w:proofErr w:type="spellStart"/>
            <w:r w:rsidRPr="008711C9">
              <w:t>Madesi</w:t>
            </w:r>
            <w:proofErr w:type="spellEnd"/>
            <w:r w:rsidRPr="008711C9">
              <w:t xml:space="preserve"> hükümleri uygulanır.</w:t>
            </w:r>
          </w:p>
        </w:tc>
        <w:tc>
          <w:tcPr>
            <w:tcW w:w="1415" w:type="dxa"/>
            <w:gridSpan w:val="2"/>
          </w:tcPr>
          <w:p w:rsidR="00720811" w:rsidRPr="008711C9" w:rsidRDefault="00720811" w:rsidP="00C51B68"/>
        </w:tc>
        <w:tc>
          <w:tcPr>
            <w:tcW w:w="1136" w:type="dxa"/>
          </w:tcPr>
          <w:p w:rsidR="00720811" w:rsidRPr="008711C9" w:rsidRDefault="00720811" w:rsidP="00C51B68">
            <w:pPr>
              <w:rPr>
                <w:b/>
              </w:rPr>
            </w:pPr>
          </w:p>
        </w:tc>
        <w:tc>
          <w:tcPr>
            <w:tcW w:w="1087" w:type="dxa"/>
          </w:tcPr>
          <w:p w:rsidR="00720811" w:rsidRPr="008711C9" w:rsidRDefault="00720811" w:rsidP="00C51B68"/>
        </w:tc>
      </w:tr>
    </w:tbl>
    <w:p w:rsidR="00720811" w:rsidRPr="008711C9" w:rsidRDefault="00720811" w:rsidP="00720811"/>
    <w:p w:rsidR="00720811" w:rsidRPr="008711C9" w:rsidRDefault="00720811" w:rsidP="00720811"/>
    <w:p w:rsidR="00720811" w:rsidRPr="008711C9" w:rsidRDefault="00720811" w:rsidP="00720811">
      <w:pPr>
        <w:rPr>
          <w:b/>
        </w:rPr>
      </w:pPr>
      <w:r w:rsidRPr="008711C9">
        <w:rPr>
          <w:b/>
        </w:rPr>
        <w:t xml:space="preserve">FEN İŞLERİ MÜDÜRLÜĞÜ </w:t>
      </w:r>
      <w:proofErr w:type="gramStart"/>
      <w:r w:rsidRPr="008711C9">
        <w:rPr>
          <w:b/>
        </w:rPr>
        <w:t>VE  İMAR</w:t>
      </w:r>
      <w:proofErr w:type="gramEnd"/>
      <w:r w:rsidRPr="008711C9">
        <w:rPr>
          <w:b/>
        </w:rPr>
        <w:t xml:space="preserve"> UYGULAMALARI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915"/>
        <w:gridCol w:w="668"/>
        <w:gridCol w:w="1318"/>
        <w:gridCol w:w="1318"/>
        <w:gridCol w:w="926"/>
        <w:gridCol w:w="1211"/>
      </w:tblGrid>
      <w:tr w:rsidR="00720811" w:rsidRPr="008711C9" w:rsidTr="00C51B68">
        <w:tc>
          <w:tcPr>
            <w:tcW w:w="533" w:type="dxa"/>
          </w:tcPr>
          <w:p w:rsidR="00720811" w:rsidRPr="008711C9" w:rsidRDefault="00720811" w:rsidP="00C51B68">
            <w:r w:rsidRPr="008711C9">
              <w:t>I</w:t>
            </w:r>
          </w:p>
        </w:tc>
        <w:tc>
          <w:tcPr>
            <w:tcW w:w="3915" w:type="dxa"/>
          </w:tcPr>
          <w:p w:rsidR="00720811" w:rsidRPr="008711C9" w:rsidRDefault="00720811" w:rsidP="00C51B68">
            <w:r w:rsidRPr="008711C9">
              <w:t xml:space="preserve">ASANSÖR </w:t>
            </w:r>
            <w:proofErr w:type="gramStart"/>
            <w:r w:rsidRPr="008711C9">
              <w:t>KONTROL  RUHSAT</w:t>
            </w:r>
            <w:proofErr w:type="gramEnd"/>
            <w:r w:rsidRPr="008711C9">
              <w:t xml:space="preserve"> HARCI</w:t>
            </w:r>
          </w:p>
        </w:tc>
        <w:tc>
          <w:tcPr>
            <w:tcW w:w="668" w:type="dxa"/>
          </w:tcPr>
          <w:p w:rsidR="00720811" w:rsidRPr="008711C9" w:rsidRDefault="00720811" w:rsidP="00C51B68"/>
        </w:tc>
        <w:tc>
          <w:tcPr>
            <w:tcW w:w="1318" w:type="dxa"/>
          </w:tcPr>
          <w:p w:rsidR="00720811" w:rsidRPr="008711C9" w:rsidRDefault="00720811" w:rsidP="00C51B68"/>
        </w:tc>
        <w:tc>
          <w:tcPr>
            <w:tcW w:w="1318" w:type="dxa"/>
          </w:tcPr>
          <w:p w:rsidR="00720811" w:rsidRPr="008711C9" w:rsidRDefault="00720811" w:rsidP="00C51B68"/>
        </w:tc>
        <w:tc>
          <w:tcPr>
            <w:tcW w:w="926" w:type="dxa"/>
          </w:tcPr>
          <w:p w:rsidR="00720811" w:rsidRPr="008711C9" w:rsidRDefault="00720811" w:rsidP="00C51B68"/>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1</w:t>
            </w:r>
          </w:p>
        </w:tc>
        <w:tc>
          <w:tcPr>
            <w:tcW w:w="3915" w:type="dxa"/>
          </w:tcPr>
          <w:p w:rsidR="00720811" w:rsidRPr="008711C9" w:rsidRDefault="00720811" w:rsidP="00C51B68">
            <w:r w:rsidRPr="008711C9">
              <w:t xml:space="preserve">240 </w:t>
            </w:r>
            <w:proofErr w:type="spellStart"/>
            <w:r w:rsidRPr="008711C9">
              <w:t>kğ</w:t>
            </w:r>
            <w:proofErr w:type="spellEnd"/>
            <w:r w:rsidRPr="008711C9">
              <w:t xml:space="preserve"> dan 320 </w:t>
            </w:r>
            <w:proofErr w:type="spellStart"/>
            <w:r w:rsidRPr="008711C9">
              <w:t>kğ</w:t>
            </w:r>
            <w:proofErr w:type="spellEnd"/>
            <w:r w:rsidRPr="008711C9">
              <w:t xml:space="preserve"> kadar (4 Kişilik)</w:t>
            </w:r>
          </w:p>
        </w:tc>
        <w:tc>
          <w:tcPr>
            <w:tcW w:w="668" w:type="dxa"/>
          </w:tcPr>
          <w:p w:rsidR="00720811" w:rsidRPr="008711C9" w:rsidRDefault="00720811" w:rsidP="00C51B68"/>
        </w:tc>
        <w:tc>
          <w:tcPr>
            <w:tcW w:w="1318" w:type="dxa"/>
          </w:tcPr>
          <w:p w:rsidR="00720811" w:rsidRPr="008711C9" w:rsidRDefault="00720811" w:rsidP="00C51B68">
            <w:r w:rsidRPr="008711C9">
              <w:t>400,00</w:t>
            </w:r>
          </w:p>
        </w:tc>
        <w:tc>
          <w:tcPr>
            <w:tcW w:w="1318" w:type="dxa"/>
          </w:tcPr>
          <w:p w:rsidR="00720811" w:rsidRPr="008711C9" w:rsidRDefault="00720811" w:rsidP="00C51B68">
            <w:r w:rsidRPr="008711C9">
              <w:t>500,00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2</w:t>
            </w:r>
          </w:p>
        </w:tc>
        <w:tc>
          <w:tcPr>
            <w:tcW w:w="3915" w:type="dxa"/>
          </w:tcPr>
          <w:p w:rsidR="00720811" w:rsidRPr="008711C9" w:rsidRDefault="00720811" w:rsidP="00C51B68">
            <w:r w:rsidRPr="008711C9">
              <w:t xml:space="preserve">100 </w:t>
            </w:r>
            <w:proofErr w:type="spellStart"/>
            <w:r w:rsidRPr="008711C9">
              <w:t>kğdan</w:t>
            </w:r>
            <w:proofErr w:type="spellEnd"/>
            <w:r w:rsidRPr="008711C9">
              <w:t xml:space="preserve"> 630kğ kadar (8 kişilik)</w:t>
            </w:r>
          </w:p>
        </w:tc>
        <w:tc>
          <w:tcPr>
            <w:tcW w:w="668" w:type="dxa"/>
          </w:tcPr>
          <w:p w:rsidR="00720811" w:rsidRPr="008711C9" w:rsidRDefault="00720811" w:rsidP="00C51B68"/>
        </w:tc>
        <w:tc>
          <w:tcPr>
            <w:tcW w:w="1318" w:type="dxa"/>
          </w:tcPr>
          <w:p w:rsidR="00720811" w:rsidRPr="008711C9" w:rsidRDefault="00720811" w:rsidP="00C51B68">
            <w:r w:rsidRPr="008711C9">
              <w:t>450,00</w:t>
            </w:r>
          </w:p>
        </w:tc>
        <w:tc>
          <w:tcPr>
            <w:tcW w:w="1318" w:type="dxa"/>
          </w:tcPr>
          <w:p w:rsidR="00720811" w:rsidRPr="008711C9" w:rsidRDefault="00720811" w:rsidP="00C51B68">
            <w:r w:rsidRPr="008711C9">
              <w:t>450,00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3</w:t>
            </w:r>
          </w:p>
        </w:tc>
        <w:tc>
          <w:tcPr>
            <w:tcW w:w="3915" w:type="dxa"/>
          </w:tcPr>
          <w:p w:rsidR="00720811" w:rsidRPr="008711C9" w:rsidRDefault="00720811" w:rsidP="00C51B68">
            <w:r w:rsidRPr="008711C9">
              <w:t xml:space="preserve">630 </w:t>
            </w:r>
            <w:proofErr w:type="spellStart"/>
            <w:r w:rsidRPr="008711C9">
              <w:t>Kğ</w:t>
            </w:r>
            <w:proofErr w:type="spellEnd"/>
            <w:r w:rsidRPr="008711C9">
              <w:t xml:space="preserve"> </w:t>
            </w:r>
            <w:proofErr w:type="gramStart"/>
            <w:r w:rsidRPr="008711C9">
              <w:t>dan</w:t>
            </w:r>
            <w:proofErr w:type="gramEnd"/>
            <w:r w:rsidRPr="008711C9">
              <w:t xml:space="preserve"> fazlası </w:t>
            </w:r>
          </w:p>
        </w:tc>
        <w:tc>
          <w:tcPr>
            <w:tcW w:w="668" w:type="dxa"/>
          </w:tcPr>
          <w:p w:rsidR="00720811" w:rsidRPr="008711C9" w:rsidRDefault="00720811" w:rsidP="00C51B68"/>
        </w:tc>
        <w:tc>
          <w:tcPr>
            <w:tcW w:w="1318" w:type="dxa"/>
          </w:tcPr>
          <w:p w:rsidR="00720811" w:rsidRPr="008711C9" w:rsidRDefault="00720811" w:rsidP="00C51B68">
            <w:r w:rsidRPr="008711C9">
              <w:t>500,00</w:t>
            </w:r>
          </w:p>
        </w:tc>
        <w:tc>
          <w:tcPr>
            <w:tcW w:w="1318" w:type="dxa"/>
          </w:tcPr>
          <w:p w:rsidR="00720811" w:rsidRPr="008711C9" w:rsidRDefault="00720811" w:rsidP="00C51B68">
            <w:r w:rsidRPr="008711C9">
              <w:t>600,00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İ</w:t>
            </w:r>
          </w:p>
        </w:tc>
        <w:tc>
          <w:tcPr>
            <w:tcW w:w="3915" w:type="dxa"/>
          </w:tcPr>
          <w:p w:rsidR="00720811" w:rsidRPr="008711C9" w:rsidRDefault="00720811" w:rsidP="00C51B68">
            <w:r w:rsidRPr="008711C9">
              <w:t xml:space="preserve">PLAN TASDİK ÜCRETİ </w:t>
            </w:r>
          </w:p>
        </w:tc>
        <w:tc>
          <w:tcPr>
            <w:tcW w:w="668" w:type="dxa"/>
          </w:tcPr>
          <w:p w:rsidR="00720811" w:rsidRPr="008711C9" w:rsidRDefault="00720811" w:rsidP="00C51B68"/>
        </w:tc>
        <w:tc>
          <w:tcPr>
            <w:tcW w:w="1318" w:type="dxa"/>
          </w:tcPr>
          <w:p w:rsidR="00720811" w:rsidRPr="008711C9" w:rsidRDefault="00720811" w:rsidP="00C51B68"/>
        </w:tc>
        <w:tc>
          <w:tcPr>
            <w:tcW w:w="1318" w:type="dxa"/>
          </w:tcPr>
          <w:p w:rsidR="00720811" w:rsidRPr="008711C9" w:rsidRDefault="00720811" w:rsidP="00C51B68"/>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lastRenderedPageBreak/>
              <w:t>1</w:t>
            </w:r>
          </w:p>
        </w:tc>
        <w:tc>
          <w:tcPr>
            <w:tcW w:w="3915" w:type="dxa"/>
          </w:tcPr>
          <w:p w:rsidR="00720811" w:rsidRPr="008711C9" w:rsidRDefault="00720811" w:rsidP="00C51B68">
            <w:proofErr w:type="spellStart"/>
            <w:r w:rsidRPr="008711C9">
              <w:t>Expertiz</w:t>
            </w:r>
            <w:proofErr w:type="spellEnd"/>
            <w:r w:rsidRPr="008711C9">
              <w:t xml:space="preserve"> raporu </w:t>
            </w:r>
          </w:p>
        </w:tc>
        <w:tc>
          <w:tcPr>
            <w:tcW w:w="668" w:type="dxa"/>
          </w:tcPr>
          <w:p w:rsidR="00720811" w:rsidRPr="008711C9" w:rsidRDefault="00720811" w:rsidP="00C51B68"/>
        </w:tc>
        <w:tc>
          <w:tcPr>
            <w:tcW w:w="1318" w:type="dxa"/>
          </w:tcPr>
          <w:p w:rsidR="00720811" w:rsidRPr="008711C9" w:rsidRDefault="00720811" w:rsidP="00C51B68">
            <w:r w:rsidRPr="008711C9">
              <w:t>35,00</w:t>
            </w:r>
          </w:p>
        </w:tc>
        <w:tc>
          <w:tcPr>
            <w:tcW w:w="1318" w:type="dxa"/>
          </w:tcPr>
          <w:p w:rsidR="00720811" w:rsidRPr="008711C9" w:rsidRDefault="00720811" w:rsidP="00C51B68">
            <w:r w:rsidRPr="008711C9">
              <w:t>40,00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2</w:t>
            </w:r>
          </w:p>
        </w:tc>
        <w:tc>
          <w:tcPr>
            <w:tcW w:w="3915" w:type="dxa"/>
          </w:tcPr>
          <w:p w:rsidR="00720811" w:rsidRPr="008711C9" w:rsidRDefault="00720811" w:rsidP="00C51B68">
            <w:r w:rsidRPr="008711C9">
              <w:t xml:space="preserve">Proje kontrol ücreti (bürüt </w:t>
            </w:r>
            <w:proofErr w:type="spellStart"/>
            <w:r w:rsidRPr="008711C9">
              <w:t>işaat</w:t>
            </w:r>
            <w:proofErr w:type="spellEnd"/>
            <w:r w:rsidRPr="008711C9">
              <w:t>)m2</w:t>
            </w:r>
          </w:p>
        </w:tc>
        <w:tc>
          <w:tcPr>
            <w:tcW w:w="668" w:type="dxa"/>
          </w:tcPr>
          <w:p w:rsidR="00720811" w:rsidRPr="008711C9" w:rsidRDefault="00720811" w:rsidP="00C51B68"/>
        </w:tc>
        <w:tc>
          <w:tcPr>
            <w:tcW w:w="1318" w:type="dxa"/>
          </w:tcPr>
          <w:p w:rsidR="00720811" w:rsidRPr="008711C9" w:rsidRDefault="00720811" w:rsidP="00C51B68">
            <w:r w:rsidRPr="008711C9">
              <w:t>0,25</w:t>
            </w:r>
          </w:p>
        </w:tc>
        <w:tc>
          <w:tcPr>
            <w:tcW w:w="1318" w:type="dxa"/>
          </w:tcPr>
          <w:p w:rsidR="00720811" w:rsidRPr="008711C9" w:rsidRDefault="00720811" w:rsidP="00C51B68">
            <w:r w:rsidRPr="008711C9">
              <w:t>0,30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3</w:t>
            </w:r>
          </w:p>
        </w:tc>
        <w:tc>
          <w:tcPr>
            <w:tcW w:w="3915" w:type="dxa"/>
          </w:tcPr>
          <w:p w:rsidR="00720811" w:rsidRPr="008711C9" w:rsidRDefault="00720811" w:rsidP="00C51B68">
            <w:r w:rsidRPr="008711C9">
              <w:t xml:space="preserve">Arşivden </w:t>
            </w:r>
            <w:proofErr w:type="spellStart"/>
            <w:r w:rsidRPr="008711C9">
              <w:t>alanarak</w:t>
            </w:r>
            <w:proofErr w:type="spellEnd"/>
            <w:r w:rsidRPr="008711C9">
              <w:t xml:space="preserve"> çoğaltılan proje bedeli her bağımsız bölüm için</w:t>
            </w:r>
          </w:p>
        </w:tc>
        <w:tc>
          <w:tcPr>
            <w:tcW w:w="668" w:type="dxa"/>
          </w:tcPr>
          <w:p w:rsidR="00720811" w:rsidRPr="008711C9" w:rsidRDefault="00720811" w:rsidP="00C51B68"/>
        </w:tc>
        <w:tc>
          <w:tcPr>
            <w:tcW w:w="1318" w:type="dxa"/>
          </w:tcPr>
          <w:p w:rsidR="00720811" w:rsidRPr="008711C9" w:rsidRDefault="00720811" w:rsidP="00C51B68"/>
          <w:p w:rsidR="00720811" w:rsidRPr="008711C9" w:rsidRDefault="00720811" w:rsidP="00C51B68">
            <w:r w:rsidRPr="008711C9">
              <w:t>35,00</w:t>
            </w:r>
          </w:p>
        </w:tc>
        <w:tc>
          <w:tcPr>
            <w:tcW w:w="1318" w:type="dxa"/>
          </w:tcPr>
          <w:p w:rsidR="00720811" w:rsidRPr="008711C9" w:rsidRDefault="00720811" w:rsidP="00C51B68"/>
          <w:p w:rsidR="00720811" w:rsidRPr="008711C9" w:rsidRDefault="00720811" w:rsidP="00C51B68">
            <w:r w:rsidRPr="008711C9">
              <w:t>40,00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4</w:t>
            </w:r>
          </w:p>
        </w:tc>
        <w:tc>
          <w:tcPr>
            <w:tcW w:w="3915" w:type="dxa"/>
          </w:tcPr>
          <w:p w:rsidR="00720811" w:rsidRPr="008711C9" w:rsidRDefault="00720811" w:rsidP="00C51B68">
            <w:r w:rsidRPr="008711C9">
              <w:t xml:space="preserve">Arşivden yazılı </w:t>
            </w:r>
            <w:proofErr w:type="gramStart"/>
            <w:r w:rsidRPr="008711C9">
              <w:t>bilgi ,hesap</w:t>
            </w:r>
            <w:proofErr w:type="gramEnd"/>
            <w:r w:rsidRPr="008711C9">
              <w:t xml:space="preserve"> özeti (bina için)</w:t>
            </w:r>
          </w:p>
        </w:tc>
        <w:tc>
          <w:tcPr>
            <w:tcW w:w="668" w:type="dxa"/>
          </w:tcPr>
          <w:p w:rsidR="00720811" w:rsidRPr="008711C9" w:rsidRDefault="00720811" w:rsidP="00C51B68"/>
        </w:tc>
        <w:tc>
          <w:tcPr>
            <w:tcW w:w="1318" w:type="dxa"/>
          </w:tcPr>
          <w:p w:rsidR="00720811" w:rsidRPr="008711C9" w:rsidRDefault="00720811" w:rsidP="00C51B68"/>
          <w:p w:rsidR="00720811" w:rsidRPr="008711C9" w:rsidRDefault="00720811" w:rsidP="00C51B68">
            <w:r w:rsidRPr="008711C9">
              <w:t>35,00</w:t>
            </w:r>
          </w:p>
        </w:tc>
        <w:tc>
          <w:tcPr>
            <w:tcW w:w="1318" w:type="dxa"/>
          </w:tcPr>
          <w:p w:rsidR="00720811" w:rsidRPr="008711C9" w:rsidRDefault="00720811" w:rsidP="00C51B68"/>
          <w:p w:rsidR="00720811" w:rsidRPr="008711C9" w:rsidRDefault="00720811" w:rsidP="00C51B68">
            <w:r w:rsidRPr="008711C9">
              <w:t>40,00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5</w:t>
            </w:r>
          </w:p>
        </w:tc>
        <w:tc>
          <w:tcPr>
            <w:tcW w:w="3915" w:type="dxa"/>
          </w:tcPr>
          <w:p w:rsidR="00720811" w:rsidRPr="008711C9" w:rsidRDefault="00720811" w:rsidP="00C51B68">
            <w:r w:rsidRPr="008711C9">
              <w:t xml:space="preserve">Plan tasdik ücreti </w:t>
            </w:r>
          </w:p>
        </w:tc>
        <w:tc>
          <w:tcPr>
            <w:tcW w:w="668" w:type="dxa"/>
          </w:tcPr>
          <w:p w:rsidR="00720811" w:rsidRPr="008711C9" w:rsidRDefault="00720811" w:rsidP="00C51B68"/>
        </w:tc>
        <w:tc>
          <w:tcPr>
            <w:tcW w:w="1318" w:type="dxa"/>
          </w:tcPr>
          <w:p w:rsidR="00720811" w:rsidRPr="008711C9" w:rsidRDefault="00720811" w:rsidP="00C51B68">
            <w:r w:rsidRPr="008711C9">
              <w:t>35,00</w:t>
            </w:r>
          </w:p>
        </w:tc>
        <w:tc>
          <w:tcPr>
            <w:tcW w:w="1318" w:type="dxa"/>
          </w:tcPr>
          <w:p w:rsidR="00720811" w:rsidRPr="008711C9" w:rsidRDefault="00720811" w:rsidP="00C51B68">
            <w:r w:rsidRPr="008711C9">
              <w:t>40,00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6</w:t>
            </w:r>
          </w:p>
        </w:tc>
        <w:tc>
          <w:tcPr>
            <w:tcW w:w="3915" w:type="dxa"/>
          </w:tcPr>
          <w:p w:rsidR="00720811" w:rsidRPr="008711C9" w:rsidRDefault="00720811" w:rsidP="00C51B68">
            <w:r w:rsidRPr="008711C9">
              <w:t>Resim tasdik kat mülkiyeti için 4 kata kadar(4 kattan sonrası her kat için ilave 20,00TL)</w:t>
            </w:r>
          </w:p>
        </w:tc>
        <w:tc>
          <w:tcPr>
            <w:tcW w:w="668" w:type="dxa"/>
          </w:tcPr>
          <w:p w:rsidR="00720811" w:rsidRPr="008711C9" w:rsidRDefault="00720811" w:rsidP="00C51B68"/>
        </w:tc>
        <w:tc>
          <w:tcPr>
            <w:tcW w:w="1318" w:type="dxa"/>
          </w:tcPr>
          <w:p w:rsidR="00720811" w:rsidRPr="008711C9" w:rsidRDefault="00720811" w:rsidP="00C51B68"/>
          <w:p w:rsidR="00720811" w:rsidRPr="008711C9" w:rsidRDefault="00720811" w:rsidP="00C51B68">
            <w:r w:rsidRPr="008711C9">
              <w:t>50,00</w:t>
            </w:r>
          </w:p>
        </w:tc>
        <w:tc>
          <w:tcPr>
            <w:tcW w:w="1318" w:type="dxa"/>
          </w:tcPr>
          <w:p w:rsidR="00720811" w:rsidRPr="008711C9" w:rsidRDefault="00720811" w:rsidP="00C51B68"/>
          <w:p w:rsidR="00720811" w:rsidRPr="008711C9" w:rsidRDefault="00720811" w:rsidP="00C51B68">
            <w:r w:rsidRPr="008711C9">
              <w:t>60,00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7</w:t>
            </w:r>
          </w:p>
        </w:tc>
        <w:tc>
          <w:tcPr>
            <w:tcW w:w="3915" w:type="dxa"/>
          </w:tcPr>
          <w:p w:rsidR="00720811" w:rsidRPr="008711C9" w:rsidRDefault="00720811" w:rsidP="00C51B68">
            <w:r w:rsidRPr="008711C9">
              <w:t>Brüt tabliye alanı 0-150 M2 olanlar</w:t>
            </w:r>
          </w:p>
        </w:tc>
        <w:tc>
          <w:tcPr>
            <w:tcW w:w="668" w:type="dxa"/>
          </w:tcPr>
          <w:p w:rsidR="00720811" w:rsidRPr="008711C9" w:rsidRDefault="00720811" w:rsidP="00C51B68"/>
        </w:tc>
        <w:tc>
          <w:tcPr>
            <w:tcW w:w="1318" w:type="dxa"/>
          </w:tcPr>
          <w:p w:rsidR="00720811" w:rsidRPr="008711C9" w:rsidRDefault="00720811" w:rsidP="00C51B68">
            <w:r w:rsidRPr="008711C9">
              <w:t>40,00</w:t>
            </w:r>
          </w:p>
        </w:tc>
        <w:tc>
          <w:tcPr>
            <w:tcW w:w="1318" w:type="dxa"/>
          </w:tcPr>
          <w:p w:rsidR="00720811" w:rsidRPr="008711C9" w:rsidRDefault="00720811" w:rsidP="00C51B68">
            <w:r w:rsidRPr="008711C9">
              <w:t>50,00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8</w:t>
            </w:r>
          </w:p>
        </w:tc>
        <w:tc>
          <w:tcPr>
            <w:tcW w:w="3915" w:type="dxa"/>
          </w:tcPr>
          <w:p w:rsidR="00720811" w:rsidRPr="008711C9" w:rsidRDefault="00720811" w:rsidP="00C51B68">
            <w:r w:rsidRPr="008711C9">
              <w:t>Brüt tabliye alanı 150-300 M2 olanlar</w:t>
            </w:r>
          </w:p>
        </w:tc>
        <w:tc>
          <w:tcPr>
            <w:tcW w:w="668" w:type="dxa"/>
          </w:tcPr>
          <w:p w:rsidR="00720811" w:rsidRPr="008711C9" w:rsidRDefault="00720811" w:rsidP="00C51B68"/>
        </w:tc>
        <w:tc>
          <w:tcPr>
            <w:tcW w:w="1318" w:type="dxa"/>
          </w:tcPr>
          <w:p w:rsidR="00720811" w:rsidRPr="008711C9" w:rsidRDefault="00720811" w:rsidP="00C51B68">
            <w:r w:rsidRPr="008711C9">
              <w:t>50,00</w:t>
            </w:r>
          </w:p>
        </w:tc>
        <w:tc>
          <w:tcPr>
            <w:tcW w:w="1318" w:type="dxa"/>
          </w:tcPr>
          <w:p w:rsidR="00720811" w:rsidRPr="008711C9" w:rsidRDefault="00720811" w:rsidP="00C51B68">
            <w:r w:rsidRPr="008711C9">
              <w:t>60,00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9</w:t>
            </w:r>
          </w:p>
        </w:tc>
        <w:tc>
          <w:tcPr>
            <w:tcW w:w="3915" w:type="dxa"/>
          </w:tcPr>
          <w:p w:rsidR="00720811" w:rsidRPr="008711C9" w:rsidRDefault="00720811" w:rsidP="00C51B68">
            <w:r w:rsidRPr="008711C9">
              <w:t>Brüt tabliye alanı 300M2 büyük olanlar</w:t>
            </w:r>
          </w:p>
        </w:tc>
        <w:tc>
          <w:tcPr>
            <w:tcW w:w="668" w:type="dxa"/>
          </w:tcPr>
          <w:p w:rsidR="00720811" w:rsidRPr="008711C9" w:rsidRDefault="00720811" w:rsidP="00C51B68"/>
        </w:tc>
        <w:tc>
          <w:tcPr>
            <w:tcW w:w="1318" w:type="dxa"/>
          </w:tcPr>
          <w:p w:rsidR="00720811" w:rsidRPr="008711C9" w:rsidRDefault="00720811" w:rsidP="00C51B68">
            <w:r w:rsidRPr="008711C9">
              <w:t>75,00</w:t>
            </w:r>
          </w:p>
        </w:tc>
        <w:tc>
          <w:tcPr>
            <w:tcW w:w="1318" w:type="dxa"/>
          </w:tcPr>
          <w:p w:rsidR="00720811" w:rsidRPr="008711C9" w:rsidRDefault="00720811" w:rsidP="00C51B68">
            <w:r w:rsidRPr="008711C9">
              <w:t>100,00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10</w:t>
            </w:r>
          </w:p>
        </w:tc>
        <w:tc>
          <w:tcPr>
            <w:tcW w:w="3915" w:type="dxa"/>
          </w:tcPr>
          <w:p w:rsidR="00720811" w:rsidRPr="008711C9" w:rsidRDefault="00720811" w:rsidP="00C51B68">
            <w:r w:rsidRPr="008711C9">
              <w:t xml:space="preserve">2981 sayılı imar affından yararlanan binalar için elektrik ve su abone izinleri </w:t>
            </w:r>
          </w:p>
        </w:tc>
        <w:tc>
          <w:tcPr>
            <w:tcW w:w="668" w:type="dxa"/>
          </w:tcPr>
          <w:p w:rsidR="00720811" w:rsidRPr="008711C9" w:rsidRDefault="00720811" w:rsidP="00C51B68"/>
        </w:tc>
        <w:tc>
          <w:tcPr>
            <w:tcW w:w="1318" w:type="dxa"/>
          </w:tcPr>
          <w:p w:rsidR="00720811" w:rsidRPr="008711C9" w:rsidRDefault="00720811" w:rsidP="00C51B68"/>
          <w:p w:rsidR="00720811" w:rsidRPr="008711C9" w:rsidRDefault="00720811" w:rsidP="00C51B68">
            <w:r w:rsidRPr="008711C9">
              <w:t>250,00</w:t>
            </w:r>
          </w:p>
        </w:tc>
        <w:tc>
          <w:tcPr>
            <w:tcW w:w="1318" w:type="dxa"/>
          </w:tcPr>
          <w:p w:rsidR="00720811" w:rsidRPr="008711C9" w:rsidRDefault="00720811" w:rsidP="00C51B68"/>
          <w:p w:rsidR="00720811" w:rsidRPr="008711C9" w:rsidRDefault="00720811" w:rsidP="00C51B68">
            <w:r w:rsidRPr="008711C9">
              <w:t>300,00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11</w:t>
            </w:r>
          </w:p>
        </w:tc>
        <w:tc>
          <w:tcPr>
            <w:tcW w:w="3915" w:type="dxa"/>
          </w:tcPr>
          <w:p w:rsidR="00720811" w:rsidRPr="008711C9" w:rsidRDefault="00720811" w:rsidP="00C51B68">
            <w:r w:rsidRPr="008711C9">
              <w:t xml:space="preserve">Ruhsat yenileme </w:t>
            </w:r>
            <w:proofErr w:type="gramStart"/>
            <w:r w:rsidRPr="008711C9">
              <w:t>ücreti  konutlar</w:t>
            </w:r>
            <w:proofErr w:type="gramEnd"/>
            <w:r w:rsidRPr="008711C9">
              <w:t xml:space="preserve"> için(her çoğaltma için)</w:t>
            </w:r>
          </w:p>
        </w:tc>
        <w:tc>
          <w:tcPr>
            <w:tcW w:w="668" w:type="dxa"/>
          </w:tcPr>
          <w:p w:rsidR="00720811" w:rsidRPr="008711C9" w:rsidRDefault="00720811" w:rsidP="00C51B68"/>
        </w:tc>
        <w:tc>
          <w:tcPr>
            <w:tcW w:w="1318" w:type="dxa"/>
          </w:tcPr>
          <w:p w:rsidR="00720811" w:rsidRPr="008711C9" w:rsidRDefault="00720811" w:rsidP="00C51B68">
            <w:r w:rsidRPr="008711C9">
              <w:t>300,00</w:t>
            </w:r>
          </w:p>
        </w:tc>
        <w:tc>
          <w:tcPr>
            <w:tcW w:w="1318" w:type="dxa"/>
          </w:tcPr>
          <w:p w:rsidR="00720811" w:rsidRPr="008711C9" w:rsidRDefault="00720811" w:rsidP="00C51B68">
            <w:r w:rsidRPr="008711C9">
              <w:t>350,00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 xml:space="preserve">12 </w:t>
            </w:r>
          </w:p>
        </w:tc>
        <w:tc>
          <w:tcPr>
            <w:tcW w:w="3915" w:type="dxa"/>
          </w:tcPr>
          <w:p w:rsidR="00720811" w:rsidRPr="008711C9" w:rsidRDefault="00720811" w:rsidP="00C51B68">
            <w:r w:rsidRPr="008711C9">
              <w:t xml:space="preserve">Ruhsat yenileme ticari iş </w:t>
            </w:r>
            <w:proofErr w:type="spellStart"/>
            <w:proofErr w:type="gramStart"/>
            <w:r w:rsidRPr="008711C9">
              <w:t>yerileri</w:t>
            </w:r>
            <w:proofErr w:type="spellEnd"/>
            <w:r w:rsidRPr="008711C9">
              <w:t xml:space="preserve">  için</w:t>
            </w:r>
            <w:proofErr w:type="gramEnd"/>
            <w:r w:rsidRPr="008711C9">
              <w:t>(her Çoğaltma için)</w:t>
            </w:r>
          </w:p>
        </w:tc>
        <w:tc>
          <w:tcPr>
            <w:tcW w:w="668" w:type="dxa"/>
          </w:tcPr>
          <w:p w:rsidR="00720811" w:rsidRPr="008711C9" w:rsidRDefault="00720811" w:rsidP="00C51B68"/>
        </w:tc>
        <w:tc>
          <w:tcPr>
            <w:tcW w:w="1318" w:type="dxa"/>
          </w:tcPr>
          <w:p w:rsidR="00720811" w:rsidRPr="008711C9" w:rsidRDefault="00720811" w:rsidP="00C51B68">
            <w:r w:rsidRPr="008711C9">
              <w:t>900,00</w:t>
            </w:r>
          </w:p>
        </w:tc>
        <w:tc>
          <w:tcPr>
            <w:tcW w:w="1318" w:type="dxa"/>
          </w:tcPr>
          <w:p w:rsidR="00720811" w:rsidRPr="008711C9" w:rsidRDefault="00720811" w:rsidP="00C51B68">
            <w:r w:rsidRPr="008711C9">
              <w:t>1.000,00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13</w:t>
            </w:r>
          </w:p>
        </w:tc>
        <w:tc>
          <w:tcPr>
            <w:tcW w:w="3915" w:type="dxa"/>
          </w:tcPr>
          <w:p w:rsidR="00720811" w:rsidRPr="008711C9" w:rsidRDefault="00720811" w:rsidP="00C51B68">
            <w:r w:rsidRPr="008711C9">
              <w:t xml:space="preserve">Demir kontrol her </w:t>
            </w:r>
            <w:proofErr w:type="gramStart"/>
            <w:r w:rsidRPr="008711C9">
              <w:t>tabliye  için</w:t>
            </w:r>
            <w:proofErr w:type="gramEnd"/>
          </w:p>
        </w:tc>
        <w:tc>
          <w:tcPr>
            <w:tcW w:w="668" w:type="dxa"/>
          </w:tcPr>
          <w:p w:rsidR="00720811" w:rsidRPr="008711C9" w:rsidRDefault="00720811" w:rsidP="00C51B68"/>
        </w:tc>
        <w:tc>
          <w:tcPr>
            <w:tcW w:w="1318" w:type="dxa"/>
          </w:tcPr>
          <w:p w:rsidR="00720811" w:rsidRPr="008711C9" w:rsidRDefault="00720811" w:rsidP="00C51B68">
            <w:r w:rsidRPr="008711C9">
              <w:t xml:space="preserve"> 50,00</w:t>
            </w:r>
          </w:p>
        </w:tc>
        <w:tc>
          <w:tcPr>
            <w:tcW w:w="1318" w:type="dxa"/>
          </w:tcPr>
          <w:p w:rsidR="00720811" w:rsidRPr="008711C9" w:rsidRDefault="00720811" w:rsidP="00C51B68">
            <w:r w:rsidRPr="008711C9">
              <w:t>75,00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14</w:t>
            </w:r>
          </w:p>
        </w:tc>
        <w:tc>
          <w:tcPr>
            <w:tcW w:w="3915" w:type="dxa"/>
          </w:tcPr>
          <w:p w:rsidR="00720811" w:rsidRPr="008711C9" w:rsidRDefault="00720811" w:rsidP="00C51B68">
            <w:r w:rsidRPr="008711C9">
              <w:t xml:space="preserve">İş bitirme belgesi Toplam bedelin </w:t>
            </w:r>
          </w:p>
        </w:tc>
        <w:tc>
          <w:tcPr>
            <w:tcW w:w="668" w:type="dxa"/>
          </w:tcPr>
          <w:p w:rsidR="00720811" w:rsidRPr="008711C9" w:rsidRDefault="00720811" w:rsidP="00C51B68"/>
        </w:tc>
        <w:tc>
          <w:tcPr>
            <w:tcW w:w="1318" w:type="dxa"/>
          </w:tcPr>
          <w:p w:rsidR="00720811" w:rsidRPr="008711C9" w:rsidRDefault="00720811" w:rsidP="00C51B68">
            <w:r w:rsidRPr="008711C9">
              <w:t>0,003</w:t>
            </w:r>
          </w:p>
        </w:tc>
        <w:tc>
          <w:tcPr>
            <w:tcW w:w="1318" w:type="dxa"/>
          </w:tcPr>
          <w:p w:rsidR="00720811" w:rsidRPr="008711C9" w:rsidRDefault="00720811" w:rsidP="00C51B68">
            <w:r w:rsidRPr="008711C9">
              <w:t>0,003</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15</w:t>
            </w:r>
          </w:p>
        </w:tc>
        <w:tc>
          <w:tcPr>
            <w:tcW w:w="3915" w:type="dxa"/>
          </w:tcPr>
          <w:p w:rsidR="00720811" w:rsidRPr="008711C9" w:rsidRDefault="00720811" w:rsidP="00C51B68">
            <w:r w:rsidRPr="008711C9">
              <w:t xml:space="preserve">İmar çapı </w:t>
            </w:r>
          </w:p>
        </w:tc>
        <w:tc>
          <w:tcPr>
            <w:tcW w:w="668" w:type="dxa"/>
          </w:tcPr>
          <w:p w:rsidR="00720811" w:rsidRPr="008711C9" w:rsidRDefault="00720811" w:rsidP="00C51B68"/>
        </w:tc>
        <w:tc>
          <w:tcPr>
            <w:tcW w:w="1318" w:type="dxa"/>
          </w:tcPr>
          <w:p w:rsidR="00720811" w:rsidRPr="008711C9" w:rsidRDefault="00720811" w:rsidP="00C51B68">
            <w:r w:rsidRPr="008711C9">
              <w:t>50,00</w:t>
            </w:r>
          </w:p>
        </w:tc>
        <w:tc>
          <w:tcPr>
            <w:tcW w:w="1318" w:type="dxa"/>
          </w:tcPr>
          <w:p w:rsidR="00720811" w:rsidRPr="008711C9" w:rsidRDefault="00720811" w:rsidP="00C51B68">
            <w:r w:rsidRPr="008711C9">
              <w:t>80,00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16</w:t>
            </w:r>
          </w:p>
        </w:tc>
        <w:tc>
          <w:tcPr>
            <w:tcW w:w="3915" w:type="dxa"/>
          </w:tcPr>
          <w:p w:rsidR="00720811" w:rsidRPr="008711C9" w:rsidRDefault="00720811" w:rsidP="00C51B68">
            <w:r w:rsidRPr="008711C9">
              <w:t>İmar durum belgesi (</w:t>
            </w:r>
            <w:proofErr w:type="gramStart"/>
            <w:r w:rsidRPr="008711C9">
              <w:t>pafta  A4</w:t>
            </w:r>
            <w:proofErr w:type="gramEnd"/>
            <w:r w:rsidRPr="008711C9">
              <w:t xml:space="preserve"> fotokopi)</w:t>
            </w:r>
          </w:p>
        </w:tc>
        <w:tc>
          <w:tcPr>
            <w:tcW w:w="668" w:type="dxa"/>
          </w:tcPr>
          <w:p w:rsidR="00720811" w:rsidRPr="008711C9" w:rsidRDefault="00720811" w:rsidP="00C51B68"/>
        </w:tc>
        <w:tc>
          <w:tcPr>
            <w:tcW w:w="1318" w:type="dxa"/>
          </w:tcPr>
          <w:p w:rsidR="00720811" w:rsidRPr="008711C9" w:rsidRDefault="00720811" w:rsidP="00C51B68">
            <w:r w:rsidRPr="008711C9">
              <w:t>10,00</w:t>
            </w:r>
          </w:p>
        </w:tc>
        <w:tc>
          <w:tcPr>
            <w:tcW w:w="1318" w:type="dxa"/>
          </w:tcPr>
          <w:p w:rsidR="00720811" w:rsidRPr="008711C9" w:rsidRDefault="00720811" w:rsidP="00C51B68">
            <w:r w:rsidRPr="008711C9">
              <w:t>15,00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17</w:t>
            </w:r>
          </w:p>
        </w:tc>
        <w:tc>
          <w:tcPr>
            <w:tcW w:w="3915" w:type="dxa"/>
          </w:tcPr>
          <w:p w:rsidR="00720811" w:rsidRPr="008711C9" w:rsidRDefault="00720811" w:rsidP="00C51B68">
            <w:r w:rsidRPr="008711C9">
              <w:t xml:space="preserve">İfraza giren </w:t>
            </w:r>
            <w:proofErr w:type="gramStart"/>
            <w:r w:rsidRPr="008711C9">
              <w:t>tapular  için</w:t>
            </w:r>
            <w:proofErr w:type="gramEnd"/>
            <w:r w:rsidRPr="008711C9">
              <w:t xml:space="preserve"> M2 </w:t>
            </w:r>
          </w:p>
        </w:tc>
        <w:tc>
          <w:tcPr>
            <w:tcW w:w="668" w:type="dxa"/>
          </w:tcPr>
          <w:p w:rsidR="00720811" w:rsidRPr="008711C9" w:rsidRDefault="00720811" w:rsidP="00C51B68"/>
        </w:tc>
        <w:tc>
          <w:tcPr>
            <w:tcW w:w="1318" w:type="dxa"/>
          </w:tcPr>
          <w:p w:rsidR="00720811" w:rsidRPr="008711C9" w:rsidRDefault="00720811" w:rsidP="00C51B68">
            <w:r w:rsidRPr="008711C9">
              <w:t xml:space="preserve">0,1 </w:t>
            </w:r>
            <w:proofErr w:type="spellStart"/>
            <w:r w:rsidRPr="008711C9">
              <w:t>krş</w:t>
            </w:r>
            <w:proofErr w:type="spellEnd"/>
          </w:p>
        </w:tc>
        <w:tc>
          <w:tcPr>
            <w:tcW w:w="1318" w:type="dxa"/>
          </w:tcPr>
          <w:p w:rsidR="00720811" w:rsidRPr="008711C9" w:rsidRDefault="00720811" w:rsidP="00C51B68">
            <w:r w:rsidRPr="008711C9">
              <w:t>0,1 kuruş</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18</w:t>
            </w:r>
          </w:p>
        </w:tc>
        <w:tc>
          <w:tcPr>
            <w:tcW w:w="3915" w:type="dxa"/>
          </w:tcPr>
          <w:p w:rsidR="00720811" w:rsidRPr="008711C9" w:rsidRDefault="00720811" w:rsidP="00C51B68">
            <w:r w:rsidRPr="008711C9">
              <w:t xml:space="preserve">İfraza </w:t>
            </w:r>
            <w:proofErr w:type="gramStart"/>
            <w:r w:rsidRPr="008711C9">
              <w:t>girip  bölünmeden</w:t>
            </w:r>
            <w:proofErr w:type="gramEnd"/>
            <w:r w:rsidRPr="008711C9">
              <w:t xml:space="preserve"> çıkan parseller için tapu başı </w:t>
            </w:r>
          </w:p>
        </w:tc>
        <w:tc>
          <w:tcPr>
            <w:tcW w:w="668" w:type="dxa"/>
          </w:tcPr>
          <w:p w:rsidR="00720811" w:rsidRPr="008711C9" w:rsidRDefault="00720811" w:rsidP="00C51B68"/>
        </w:tc>
        <w:tc>
          <w:tcPr>
            <w:tcW w:w="1318" w:type="dxa"/>
          </w:tcPr>
          <w:p w:rsidR="00720811" w:rsidRPr="008711C9" w:rsidRDefault="00720811" w:rsidP="00C51B68"/>
          <w:p w:rsidR="00720811" w:rsidRPr="008711C9" w:rsidRDefault="00720811" w:rsidP="00C51B68">
            <w:r w:rsidRPr="008711C9">
              <w:t>100,00</w:t>
            </w:r>
          </w:p>
        </w:tc>
        <w:tc>
          <w:tcPr>
            <w:tcW w:w="1318" w:type="dxa"/>
          </w:tcPr>
          <w:p w:rsidR="00720811" w:rsidRPr="008711C9" w:rsidRDefault="00720811" w:rsidP="00C51B68"/>
          <w:p w:rsidR="00720811" w:rsidRPr="008711C9" w:rsidRDefault="00720811" w:rsidP="00C51B68">
            <w:r w:rsidRPr="008711C9">
              <w:t>100,00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19</w:t>
            </w:r>
          </w:p>
        </w:tc>
        <w:tc>
          <w:tcPr>
            <w:tcW w:w="3915" w:type="dxa"/>
          </w:tcPr>
          <w:p w:rsidR="00720811" w:rsidRPr="008711C9" w:rsidRDefault="00720811" w:rsidP="00C51B68">
            <w:r w:rsidRPr="008711C9">
              <w:t xml:space="preserve">İfraz tapu </w:t>
            </w:r>
            <w:proofErr w:type="spellStart"/>
            <w:r w:rsidRPr="008711C9">
              <w:t>folye</w:t>
            </w:r>
            <w:proofErr w:type="spellEnd"/>
            <w:r w:rsidRPr="008711C9">
              <w:t xml:space="preserve"> evrak fotokopisi</w:t>
            </w:r>
          </w:p>
        </w:tc>
        <w:tc>
          <w:tcPr>
            <w:tcW w:w="668" w:type="dxa"/>
          </w:tcPr>
          <w:p w:rsidR="00720811" w:rsidRPr="008711C9" w:rsidRDefault="00720811" w:rsidP="00C51B68"/>
        </w:tc>
        <w:tc>
          <w:tcPr>
            <w:tcW w:w="1318" w:type="dxa"/>
          </w:tcPr>
          <w:p w:rsidR="00720811" w:rsidRPr="008711C9" w:rsidRDefault="00720811" w:rsidP="00C51B68">
            <w:r w:rsidRPr="008711C9">
              <w:t xml:space="preserve">    5,00</w:t>
            </w:r>
          </w:p>
        </w:tc>
        <w:tc>
          <w:tcPr>
            <w:tcW w:w="1318" w:type="dxa"/>
          </w:tcPr>
          <w:p w:rsidR="00720811" w:rsidRPr="008711C9" w:rsidRDefault="00720811" w:rsidP="00C51B68">
            <w:r w:rsidRPr="008711C9">
              <w:t xml:space="preserve">  5,00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20</w:t>
            </w:r>
          </w:p>
        </w:tc>
        <w:tc>
          <w:tcPr>
            <w:tcW w:w="3915" w:type="dxa"/>
          </w:tcPr>
          <w:p w:rsidR="00720811" w:rsidRPr="008711C9" w:rsidRDefault="00720811" w:rsidP="00C51B68">
            <w:r w:rsidRPr="008711C9">
              <w:t xml:space="preserve">Kot raporu </w:t>
            </w:r>
          </w:p>
        </w:tc>
        <w:tc>
          <w:tcPr>
            <w:tcW w:w="668" w:type="dxa"/>
          </w:tcPr>
          <w:p w:rsidR="00720811" w:rsidRPr="008711C9" w:rsidRDefault="00720811" w:rsidP="00C51B68"/>
        </w:tc>
        <w:tc>
          <w:tcPr>
            <w:tcW w:w="1318" w:type="dxa"/>
          </w:tcPr>
          <w:p w:rsidR="00720811" w:rsidRPr="008711C9" w:rsidRDefault="00720811" w:rsidP="00C51B68">
            <w:r w:rsidRPr="008711C9">
              <w:t xml:space="preserve"> 100,00</w:t>
            </w:r>
          </w:p>
        </w:tc>
        <w:tc>
          <w:tcPr>
            <w:tcW w:w="1318" w:type="dxa"/>
          </w:tcPr>
          <w:p w:rsidR="00720811" w:rsidRPr="008711C9" w:rsidRDefault="00720811" w:rsidP="00C51B68">
            <w:r w:rsidRPr="008711C9">
              <w:t>100,00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21</w:t>
            </w:r>
          </w:p>
        </w:tc>
        <w:tc>
          <w:tcPr>
            <w:tcW w:w="3915" w:type="dxa"/>
          </w:tcPr>
          <w:p w:rsidR="00720811" w:rsidRPr="008711C9" w:rsidRDefault="00720811" w:rsidP="00C51B68">
            <w:r w:rsidRPr="008711C9">
              <w:t>Su basman kontrolü</w:t>
            </w:r>
          </w:p>
        </w:tc>
        <w:tc>
          <w:tcPr>
            <w:tcW w:w="668" w:type="dxa"/>
          </w:tcPr>
          <w:p w:rsidR="00720811" w:rsidRPr="008711C9" w:rsidRDefault="00720811" w:rsidP="00C51B68"/>
        </w:tc>
        <w:tc>
          <w:tcPr>
            <w:tcW w:w="1318" w:type="dxa"/>
          </w:tcPr>
          <w:p w:rsidR="00720811" w:rsidRPr="008711C9" w:rsidRDefault="00720811" w:rsidP="00C51B68">
            <w:r w:rsidRPr="008711C9">
              <w:t>80,00</w:t>
            </w:r>
          </w:p>
        </w:tc>
        <w:tc>
          <w:tcPr>
            <w:tcW w:w="1318" w:type="dxa"/>
          </w:tcPr>
          <w:p w:rsidR="00720811" w:rsidRPr="008711C9" w:rsidRDefault="00720811" w:rsidP="00C51B68">
            <w:r w:rsidRPr="008711C9">
              <w:t>100,00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22</w:t>
            </w:r>
          </w:p>
        </w:tc>
        <w:tc>
          <w:tcPr>
            <w:tcW w:w="3915" w:type="dxa"/>
          </w:tcPr>
          <w:p w:rsidR="00720811" w:rsidRPr="008711C9" w:rsidRDefault="00720811" w:rsidP="00C51B68">
            <w:r w:rsidRPr="008711C9">
              <w:t>(</w:t>
            </w:r>
            <w:proofErr w:type="spellStart"/>
            <w:r w:rsidRPr="008711C9">
              <w:t>Hus</w:t>
            </w:r>
            <w:proofErr w:type="spellEnd"/>
            <w:r w:rsidRPr="008711C9">
              <w:t>)harita uygulama sorumluluğu</w:t>
            </w:r>
          </w:p>
        </w:tc>
        <w:tc>
          <w:tcPr>
            <w:tcW w:w="668" w:type="dxa"/>
          </w:tcPr>
          <w:p w:rsidR="00720811" w:rsidRPr="008711C9" w:rsidRDefault="00720811" w:rsidP="00C51B68"/>
        </w:tc>
        <w:tc>
          <w:tcPr>
            <w:tcW w:w="1318" w:type="dxa"/>
          </w:tcPr>
          <w:p w:rsidR="00720811" w:rsidRPr="008711C9" w:rsidRDefault="00720811" w:rsidP="00C51B68">
            <w:r w:rsidRPr="008711C9">
              <w:t>150,00</w:t>
            </w:r>
          </w:p>
        </w:tc>
        <w:tc>
          <w:tcPr>
            <w:tcW w:w="1318" w:type="dxa"/>
          </w:tcPr>
          <w:p w:rsidR="00720811" w:rsidRPr="008711C9" w:rsidRDefault="00720811" w:rsidP="00C51B68">
            <w:r w:rsidRPr="008711C9">
              <w:t>200,00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23</w:t>
            </w:r>
          </w:p>
        </w:tc>
        <w:tc>
          <w:tcPr>
            <w:tcW w:w="3915" w:type="dxa"/>
          </w:tcPr>
          <w:p w:rsidR="00720811" w:rsidRPr="008711C9" w:rsidRDefault="00720811" w:rsidP="00C51B68">
            <w:r w:rsidRPr="008711C9">
              <w:t xml:space="preserve">Esaslı olmayan her </w:t>
            </w:r>
            <w:proofErr w:type="gramStart"/>
            <w:r w:rsidRPr="008711C9">
              <w:t>türlü  tamir</w:t>
            </w:r>
            <w:proofErr w:type="gramEnd"/>
            <w:r w:rsidRPr="008711C9">
              <w:t xml:space="preserve"> ve tadilatlar M2</w:t>
            </w:r>
          </w:p>
        </w:tc>
        <w:tc>
          <w:tcPr>
            <w:tcW w:w="668" w:type="dxa"/>
          </w:tcPr>
          <w:p w:rsidR="00720811" w:rsidRPr="008711C9" w:rsidRDefault="00720811" w:rsidP="00C51B68"/>
        </w:tc>
        <w:tc>
          <w:tcPr>
            <w:tcW w:w="1318" w:type="dxa"/>
          </w:tcPr>
          <w:p w:rsidR="00720811" w:rsidRPr="008711C9" w:rsidRDefault="00720811" w:rsidP="00C51B68"/>
          <w:p w:rsidR="00720811" w:rsidRPr="008711C9" w:rsidRDefault="00720811" w:rsidP="00C51B68">
            <w:r w:rsidRPr="008711C9">
              <w:t>20,00</w:t>
            </w:r>
          </w:p>
        </w:tc>
        <w:tc>
          <w:tcPr>
            <w:tcW w:w="1318" w:type="dxa"/>
          </w:tcPr>
          <w:p w:rsidR="00720811" w:rsidRPr="008711C9" w:rsidRDefault="00720811" w:rsidP="00C51B68"/>
          <w:p w:rsidR="00720811" w:rsidRPr="008711C9" w:rsidRDefault="00720811" w:rsidP="00C51B68">
            <w:r w:rsidRPr="008711C9">
              <w:t>25,00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24</w:t>
            </w:r>
          </w:p>
        </w:tc>
        <w:tc>
          <w:tcPr>
            <w:tcW w:w="3915" w:type="dxa"/>
          </w:tcPr>
          <w:p w:rsidR="00720811" w:rsidRPr="008711C9" w:rsidRDefault="00720811" w:rsidP="00C51B68">
            <w:r w:rsidRPr="008711C9">
              <w:t>Parsel için yer gösterme</w:t>
            </w:r>
          </w:p>
        </w:tc>
        <w:tc>
          <w:tcPr>
            <w:tcW w:w="668" w:type="dxa"/>
          </w:tcPr>
          <w:p w:rsidR="00720811" w:rsidRPr="008711C9" w:rsidRDefault="00720811" w:rsidP="00C51B68"/>
        </w:tc>
        <w:tc>
          <w:tcPr>
            <w:tcW w:w="1318" w:type="dxa"/>
          </w:tcPr>
          <w:p w:rsidR="00720811" w:rsidRPr="008711C9" w:rsidRDefault="00720811" w:rsidP="00C51B68">
            <w:r w:rsidRPr="008711C9">
              <w:t>50,00</w:t>
            </w:r>
          </w:p>
        </w:tc>
        <w:tc>
          <w:tcPr>
            <w:tcW w:w="1318" w:type="dxa"/>
          </w:tcPr>
          <w:p w:rsidR="00720811" w:rsidRPr="008711C9" w:rsidRDefault="00720811" w:rsidP="00C51B68">
            <w:r w:rsidRPr="008711C9">
              <w:t>60,00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25</w:t>
            </w:r>
          </w:p>
        </w:tc>
        <w:tc>
          <w:tcPr>
            <w:tcW w:w="3915" w:type="dxa"/>
          </w:tcPr>
          <w:p w:rsidR="00720811" w:rsidRPr="008711C9" w:rsidRDefault="00720811" w:rsidP="00C51B68">
            <w:r w:rsidRPr="008711C9">
              <w:t xml:space="preserve">İmar </w:t>
            </w:r>
            <w:proofErr w:type="gramStart"/>
            <w:r w:rsidRPr="008711C9">
              <w:t>adalarına  ait</w:t>
            </w:r>
            <w:proofErr w:type="gramEnd"/>
            <w:r w:rsidRPr="008711C9">
              <w:t xml:space="preserve"> imar koordinat sistem her nokta için</w:t>
            </w:r>
          </w:p>
        </w:tc>
        <w:tc>
          <w:tcPr>
            <w:tcW w:w="668" w:type="dxa"/>
          </w:tcPr>
          <w:p w:rsidR="00720811" w:rsidRPr="008711C9" w:rsidRDefault="00720811" w:rsidP="00C51B68"/>
        </w:tc>
        <w:tc>
          <w:tcPr>
            <w:tcW w:w="1318" w:type="dxa"/>
          </w:tcPr>
          <w:p w:rsidR="00720811" w:rsidRPr="008711C9" w:rsidRDefault="00720811" w:rsidP="00C51B68"/>
          <w:p w:rsidR="00720811" w:rsidRPr="008711C9" w:rsidRDefault="00720811" w:rsidP="00C51B68">
            <w:r w:rsidRPr="008711C9">
              <w:t>1,5</w:t>
            </w:r>
          </w:p>
        </w:tc>
        <w:tc>
          <w:tcPr>
            <w:tcW w:w="1318" w:type="dxa"/>
          </w:tcPr>
          <w:p w:rsidR="00720811" w:rsidRPr="008711C9" w:rsidRDefault="00720811" w:rsidP="00C51B68"/>
          <w:p w:rsidR="00720811" w:rsidRPr="008711C9" w:rsidRDefault="00720811" w:rsidP="00C51B68">
            <w:r w:rsidRPr="008711C9">
              <w:t>1,5</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26</w:t>
            </w:r>
          </w:p>
        </w:tc>
        <w:tc>
          <w:tcPr>
            <w:tcW w:w="3915" w:type="dxa"/>
          </w:tcPr>
          <w:p w:rsidR="00720811" w:rsidRPr="008711C9" w:rsidRDefault="00720811" w:rsidP="00C51B68">
            <w:r w:rsidRPr="008711C9">
              <w:t xml:space="preserve">Ruhsat verilecek tüm sıhhi ve gayri sıhhi müesseselerden M2 si </w:t>
            </w:r>
          </w:p>
        </w:tc>
        <w:tc>
          <w:tcPr>
            <w:tcW w:w="668" w:type="dxa"/>
          </w:tcPr>
          <w:p w:rsidR="00720811" w:rsidRPr="008711C9" w:rsidRDefault="00720811" w:rsidP="00C51B68"/>
        </w:tc>
        <w:tc>
          <w:tcPr>
            <w:tcW w:w="1318" w:type="dxa"/>
          </w:tcPr>
          <w:p w:rsidR="00720811" w:rsidRPr="008711C9" w:rsidRDefault="00720811" w:rsidP="00C51B68"/>
          <w:p w:rsidR="00720811" w:rsidRPr="008711C9" w:rsidRDefault="00720811" w:rsidP="00C51B68">
            <w:r w:rsidRPr="008711C9">
              <w:t>1,00</w:t>
            </w:r>
          </w:p>
        </w:tc>
        <w:tc>
          <w:tcPr>
            <w:tcW w:w="1318" w:type="dxa"/>
          </w:tcPr>
          <w:p w:rsidR="00720811" w:rsidRPr="008711C9" w:rsidRDefault="00720811" w:rsidP="00C51B68"/>
          <w:p w:rsidR="00720811" w:rsidRPr="008711C9" w:rsidRDefault="00720811" w:rsidP="00C51B68">
            <w:r w:rsidRPr="008711C9">
              <w:t>1,50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p w:rsidR="00720811" w:rsidRPr="008711C9" w:rsidRDefault="00720811" w:rsidP="00C51B68">
            <w:r w:rsidRPr="008711C9">
              <w:t>27</w:t>
            </w:r>
          </w:p>
        </w:tc>
        <w:tc>
          <w:tcPr>
            <w:tcW w:w="3915" w:type="dxa"/>
          </w:tcPr>
          <w:p w:rsidR="00720811" w:rsidRPr="008711C9" w:rsidRDefault="00720811" w:rsidP="00C51B68">
            <w:r w:rsidRPr="008711C9">
              <w:t xml:space="preserve">İşyeri açma ruhsatı, çalıştırma belgesi için görüş </w:t>
            </w:r>
          </w:p>
        </w:tc>
        <w:tc>
          <w:tcPr>
            <w:tcW w:w="668" w:type="dxa"/>
          </w:tcPr>
          <w:p w:rsidR="00720811" w:rsidRPr="008711C9" w:rsidRDefault="00720811" w:rsidP="00C51B68"/>
        </w:tc>
        <w:tc>
          <w:tcPr>
            <w:tcW w:w="1318" w:type="dxa"/>
          </w:tcPr>
          <w:p w:rsidR="00720811" w:rsidRPr="008711C9" w:rsidRDefault="00720811" w:rsidP="00C51B68"/>
          <w:p w:rsidR="00720811" w:rsidRPr="008711C9" w:rsidRDefault="00720811" w:rsidP="00C51B68">
            <w:r w:rsidRPr="008711C9">
              <w:t xml:space="preserve"> 50,00</w:t>
            </w:r>
          </w:p>
        </w:tc>
        <w:tc>
          <w:tcPr>
            <w:tcW w:w="1318" w:type="dxa"/>
          </w:tcPr>
          <w:p w:rsidR="00720811" w:rsidRPr="008711C9" w:rsidRDefault="00720811" w:rsidP="00C51B68"/>
          <w:p w:rsidR="00720811" w:rsidRPr="008711C9" w:rsidRDefault="00720811" w:rsidP="00C51B68">
            <w:r w:rsidRPr="008711C9">
              <w:t>50,00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J</w:t>
            </w:r>
          </w:p>
        </w:tc>
        <w:tc>
          <w:tcPr>
            <w:tcW w:w="3915" w:type="dxa"/>
          </w:tcPr>
          <w:p w:rsidR="00720811" w:rsidRPr="008711C9" w:rsidRDefault="00720811" w:rsidP="00C51B68">
            <w:r w:rsidRPr="008711C9">
              <w:t>İLAVE İMAR PLANI (Her Hektar İçin)</w:t>
            </w:r>
          </w:p>
        </w:tc>
        <w:tc>
          <w:tcPr>
            <w:tcW w:w="668" w:type="dxa"/>
          </w:tcPr>
          <w:p w:rsidR="00720811" w:rsidRPr="008711C9" w:rsidRDefault="00720811" w:rsidP="00C51B68"/>
        </w:tc>
        <w:tc>
          <w:tcPr>
            <w:tcW w:w="1318" w:type="dxa"/>
          </w:tcPr>
          <w:p w:rsidR="00720811" w:rsidRPr="008711C9" w:rsidRDefault="00720811" w:rsidP="00C51B68"/>
        </w:tc>
        <w:tc>
          <w:tcPr>
            <w:tcW w:w="1318" w:type="dxa"/>
          </w:tcPr>
          <w:p w:rsidR="00720811" w:rsidRPr="008711C9" w:rsidRDefault="00720811" w:rsidP="00C51B68"/>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1</w:t>
            </w:r>
          </w:p>
        </w:tc>
        <w:tc>
          <w:tcPr>
            <w:tcW w:w="3915" w:type="dxa"/>
          </w:tcPr>
          <w:p w:rsidR="00720811" w:rsidRPr="008711C9" w:rsidRDefault="00720811" w:rsidP="00C51B68">
            <w:r w:rsidRPr="008711C9">
              <w:t xml:space="preserve">Konut planlama çalışması </w:t>
            </w:r>
          </w:p>
        </w:tc>
        <w:tc>
          <w:tcPr>
            <w:tcW w:w="668" w:type="dxa"/>
          </w:tcPr>
          <w:p w:rsidR="00720811" w:rsidRPr="008711C9" w:rsidRDefault="00720811" w:rsidP="00C51B68"/>
        </w:tc>
        <w:tc>
          <w:tcPr>
            <w:tcW w:w="1318" w:type="dxa"/>
          </w:tcPr>
          <w:p w:rsidR="00720811" w:rsidRPr="008711C9" w:rsidRDefault="00720811" w:rsidP="00C51B68">
            <w:r w:rsidRPr="008711C9">
              <w:t>10.000,00</w:t>
            </w:r>
          </w:p>
        </w:tc>
        <w:tc>
          <w:tcPr>
            <w:tcW w:w="1318" w:type="dxa"/>
          </w:tcPr>
          <w:p w:rsidR="00720811" w:rsidRPr="008711C9" w:rsidRDefault="00720811" w:rsidP="00C51B68">
            <w:r w:rsidRPr="008711C9">
              <w:t>10.000,00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2</w:t>
            </w:r>
          </w:p>
        </w:tc>
        <w:tc>
          <w:tcPr>
            <w:tcW w:w="3915" w:type="dxa"/>
          </w:tcPr>
          <w:p w:rsidR="00720811" w:rsidRPr="008711C9" w:rsidRDefault="00720811" w:rsidP="00C51B68">
            <w:r w:rsidRPr="008711C9">
              <w:t>Ticaret (KDKÇ alanı)</w:t>
            </w:r>
          </w:p>
        </w:tc>
        <w:tc>
          <w:tcPr>
            <w:tcW w:w="668" w:type="dxa"/>
          </w:tcPr>
          <w:p w:rsidR="00720811" w:rsidRPr="008711C9" w:rsidRDefault="00720811" w:rsidP="00C51B68"/>
        </w:tc>
        <w:tc>
          <w:tcPr>
            <w:tcW w:w="1318" w:type="dxa"/>
          </w:tcPr>
          <w:p w:rsidR="00720811" w:rsidRPr="008711C9" w:rsidRDefault="00720811" w:rsidP="00C51B68">
            <w:r w:rsidRPr="008711C9">
              <w:t>20.000,00</w:t>
            </w:r>
          </w:p>
        </w:tc>
        <w:tc>
          <w:tcPr>
            <w:tcW w:w="1318" w:type="dxa"/>
          </w:tcPr>
          <w:p w:rsidR="00720811" w:rsidRPr="008711C9" w:rsidRDefault="00720811" w:rsidP="00C51B68">
            <w:r w:rsidRPr="008711C9">
              <w:t>25.000,00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3</w:t>
            </w:r>
          </w:p>
        </w:tc>
        <w:tc>
          <w:tcPr>
            <w:tcW w:w="3915" w:type="dxa"/>
          </w:tcPr>
          <w:p w:rsidR="00720811" w:rsidRPr="008711C9" w:rsidRDefault="00720811" w:rsidP="00C51B68">
            <w:r w:rsidRPr="008711C9">
              <w:t>Sanayi</w:t>
            </w:r>
          </w:p>
        </w:tc>
        <w:tc>
          <w:tcPr>
            <w:tcW w:w="668" w:type="dxa"/>
          </w:tcPr>
          <w:p w:rsidR="00720811" w:rsidRPr="008711C9" w:rsidRDefault="00720811" w:rsidP="00C51B68"/>
        </w:tc>
        <w:tc>
          <w:tcPr>
            <w:tcW w:w="1318" w:type="dxa"/>
          </w:tcPr>
          <w:p w:rsidR="00720811" w:rsidRPr="008711C9" w:rsidRDefault="00720811" w:rsidP="00C51B68">
            <w:proofErr w:type="gramStart"/>
            <w:r w:rsidRPr="008711C9">
              <w:t>40,000,00</w:t>
            </w:r>
            <w:proofErr w:type="gramEnd"/>
          </w:p>
        </w:tc>
        <w:tc>
          <w:tcPr>
            <w:tcW w:w="1318" w:type="dxa"/>
          </w:tcPr>
          <w:p w:rsidR="00720811" w:rsidRPr="008711C9" w:rsidRDefault="00720811" w:rsidP="00C51B68">
            <w:r w:rsidRPr="008711C9">
              <w:t>45.000,00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4</w:t>
            </w:r>
          </w:p>
        </w:tc>
        <w:tc>
          <w:tcPr>
            <w:tcW w:w="3915" w:type="dxa"/>
          </w:tcPr>
          <w:p w:rsidR="00720811" w:rsidRPr="008711C9" w:rsidRDefault="00720811" w:rsidP="00C51B68">
            <w:r w:rsidRPr="008711C9">
              <w:t>Akaryakıt istasyonu</w:t>
            </w:r>
          </w:p>
        </w:tc>
        <w:tc>
          <w:tcPr>
            <w:tcW w:w="668" w:type="dxa"/>
          </w:tcPr>
          <w:p w:rsidR="00720811" w:rsidRPr="008711C9" w:rsidRDefault="00720811" w:rsidP="00C51B68"/>
        </w:tc>
        <w:tc>
          <w:tcPr>
            <w:tcW w:w="1318" w:type="dxa"/>
          </w:tcPr>
          <w:p w:rsidR="00720811" w:rsidRPr="008711C9" w:rsidRDefault="00720811" w:rsidP="00C51B68">
            <w:r w:rsidRPr="008711C9">
              <w:t>150.000,00</w:t>
            </w:r>
          </w:p>
        </w:tc>
        <w:tc>
          <w:tcPr>
            <w:tcW w:w="1318" w:type="dxa"/>
          </w:tcPr>
          <w:p w:rsidR="00720811" w:rsidRPr="008711C9" w:rsidRDefault="00720811" w:rsidP="00C51B68">
            <w:r w:rsidRPr="008711C9">
              <w:t>150.000,00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5</w:t>
            </w:r>
          </w:p>
        </w:tc>
        <w:tc>
          <w:tcPr>
            <w:tcW w:w="3915" w:type="dxa"/>
          </w:tcPr>
          <w:p w:rsidR="00720811" w:rsidRPr="008711C9" w:rsidRDefault="00720811" w:rsidP="00C51B68">
            <w:r w:rsidRPr="008711C9">
              <w:t>LPG istasyonu</w:t>
            </w:r>
          </w:p>
        </w:tc>
        <w:tc>
          <w:tcPr>
            <w:tcW w:w="668" w:type="dxa"/>
          </w:tcPr>
          <w:p w:rsidR="00720811" w:rsidRPr="008711C9" w:rsidRDefault="00720811" w:rsidP="00C51B68"/>
        </w:tc>
        <w:tc>
          <w:tcPr>
            <w:tcW w:w="1318" w:type="dxa"/>
          </w:tcPr>
          <w:p w:rsidR="00720811" w:rsidRPr="008711C9" w:rsidRDefault="00720811" w:rsidP="00C51B68">
            <w:r w:rsidRPr="008711C9">
              <w:t xml:space="preserve"> 50.000,00</w:t>
            </w:r>
          </w:p>
        </w:tc>
        <w:tc>
          <w:tcPr>
            <w:tcW w:w="1318" w:type="dxa"/>
          </w:tcPr>
          <w:p w:rsidR="00720811" w:rsidRPr="008711C9" w:rsidRDefault="00720811" w:rsidP="00C51B68">
            <w:r w:rsidRPr="008711C9">
              <w:t>60.000,00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K</w:t>
            </w:r>
          </w:p>
        </w:tc>
        <w:tc>
          <w:tcPr>
            <w:tcW w:w="3915" w:type="dxa"/>
          </w:tcPr>
          <w:p w:rsidR="00720811" w:rsidRPr="008711C9" w:rsidRDefault="00720811" w:rsidP="00C51B68">
            <w:r w:rsidRPr="008711C9">
              <w:t>REVİZYON VE PLAN TADİLATI (Hek.)</w:t>
            </w:r>
          </w:p>
        </w:tc>
        <w:tc>
          <w:tcPr>
            <w:tcW w:w="668" w:type="dxa"/>
          </w:tcPr>
          <w:p w:rsidR="00720811" w:rsidRPr="008711C9" w:rsidRDefault="00720811" w:rsidP="00C51B68"/>
        </w:tc>
        <w:tc>
          <w:tcPr>
            <w:tcW w:w="1318" w:type="dxa"/>
          </w:tcPr>
          <w:p w:rsidR="00720811" w:rsidRPr="008711C9" w:rsidRDefault="00720811" w:rsidP="00C51B68"/>
        </w:tc>
        <w:tc>
          <w:tcPr>
            <w:tcW w:w="1318" w:type="dxa"/>
          </w:tcPr>
          <w:p w:rsidR="00720811" w:rsidRPr="008711C9" w:rsidRDefault="00720811" w:rsidP="00C51B68"/>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1</w:t>
            </w:r>
          </w:p>
        </w:tc>
        <w:tc>
          <w:tcPr>
            <w:tcW w:w="3915" w:type="dxa"/>
          </w:tcPr>
          <w:p w:rsidR="00720811" w:rsidRPr="008711C9" w:rsidRDefault="00720811" w:rsidP="00C51B68">
            <w:r w:rsidRPr="008711C9">
              <w:t xml:space="preserve">Konut </w:t>
            </w:r>
          </w:p>
        </w:tc>
        <w:tc>
          <w:tcPr>
            <w:tcW w:w="668" w:type="dxa"/>
          </w:tcPr>
          <w:p w:rsidR="00720811" w:rsidRPr="008711C9" w:rsidRDefault="00720811" w:rsidP="00C51B68"/>
        </w:tc>
        <w:tc>
          <w:tcPr>
            <w:tcW w:w="1318" w:type="dxa"/>
          </w:tcPr>
          <w:p w:rsidR="00720811" w:rsidRPr="008711C9" w:rsidRDefault="00720811" w:rsidP="00C51B68">
            <w:r w:rsidRPr="008711C9">
              <w:t>8.000,00</w:t>
            </w:r>
          </w:p>
        </w:tc>
        <w:tc>
          <w:tcPr>
            <w:tcW w:w="1318" w:type="dxa"/>
          </w:tcPr>
          <w:p w:rsidR="00720811" w:rsidRPr="008711C9" w:rsidRDefault="00720811" w:rsidP="00C51B68">
            <w:r w:rsidRPr="008711C9">
              <w:t>10.000,00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2</w:t>
            </w:r>
          </w:p>
        </w:tc>
        <w:tc>
          <w:tcPr>
            <w:tcW w:w="3915" w:type="dxa"/>
          </w:tcPr>
          <w:p w:rsidR="00720811" w:rsidRPr="008711C9" w:rsidRDefault="00720811" w:rsidP="00C51B68">
            <w:r w:rsidRPr="008711C9">
              <w:t>Ticaret(KDKÇ alanı)</w:t>
            </w:r>
          </w:p>
        </w:tc>
        <w:tc>
          <w:tcPr>
            <w:tcW w:w="668" w:type="dxa"/>
          </w:tcPr>
          <w:p w:rsidR="00720811" w:rsidRPr="008711C9" w:rsidRDefault="00720811" w:rsidP="00C51B68"/>
        </w:tc>
        <w:tc>
          <w:tcPr>
            <w:tcW w:w="1318" w:type="dxa"/>
          </w:tcPr>
          <w:p w:rsidR="00720811" w:rsidRPr="008711C9" w:rsidRDefault="00720811" w:rsidP="00C51B68">
            <w:r w:rsidRPr="008711C9">
              <w:t>20.000,00</w:t>
            </w:r>
          </w:p>
        </w:tc>
        <w:tc>
          <w:tcPr>
            <w:tcW w:w="1318" w:type="dxa"/>
          </w:tcPr>
          <w:p w:rsidR="00720811" w:rsidRPr="008711C9" w:rsidRDefault="00720811" w:rsidP="00C51B68">
            <w:r w:rsidRPr="008711C9">
              <w:t>25.000,00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3</w:t>
            </w:r>
          </w:p>
        </w:tc>
        <w:tc>
          <w:tcPr>
            <w:tcW w:w="3915" w:type="dxa"/>
          </w:tcPr>
          <w:p w:rsidR="00720811" w:rsidRPr="008711C9" w:rsidRDefault="00720811" w:rsidP="00C51B68">
            <w:proofErr w:type="gramStart"/>
            <w:r w:rsidRPr="008711C9">
              <w:t>sanayi</w:t>
            </w:r>
            <w:proofErr w:type="gramEnd"/>
          </w:p>
        </w:tc>
        <w:tc>
          <w:tcPr>
            <w:tcW w:w="668" w:type="dxa"/>
          </w:tcPr>
          <w:p w:rsidR="00720811" w:rsidRPr="008711C9" w:rsidRDefault="00720811" w:rsidP="00C51B68"/>
        </w:tc>
        <w:tc>
          <w:tcPr>
            <w:tcW w:w="1318" w:type="dxa"/>
          </w:tcPr>
          <w:p w:rsidR="00720811" w:rsidRPr="008711C9" w:rsidRDefault="00720811" w:rsidP="00C51B68">
            <w:r w:rsidRPr="008711C9">
              <w:t>40.000,00</w:t>
            </w:r>
          </w:p>
        </w:tc>
        <w:tc>
          <w:tcPr>
            <w:tcW w:w="1318" w:type="dxa"/>
          </w:tcPr>
          <w:p w:rsidR="00720811" w:rsidRPr="008711C9" w:rsidRDefault="00720811" w:rsidP="00C51B68">
            <w:r w:rsidRPr="008711C9">
              <w:t>45.000,00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4</w:t>
            </w:r>
          </w:p>
        </w:tc>
        <w:tc>
          <w:tcPr>
            <w:tcW w:w="3915" w:type="dxa"/>
          </w:tcPr>
          <w:p w:rsidR="00720811" w:rsidRPr="008711C9" w:rsidRDefault="00720811" w:rsidP="00C51B68">
            <w:r w:rsidRPr="008711C9">
              <w:t xml:space="preserve">Akaryakıt istasyonu </w:t>
            </w:r>
          </w:p>
        </w:tc>
        <w:tc>
          <w:tcPr>
            <w:tcW w:w="668" w:type="dxa"/>
          </w:tcPr>
          <w:p w:rsidR="00720811" w:rsidRPr="008711C9" w:rsidRDefault="00720811" w:rsidP="00C51B68"/>
        </w:tc>
        <w:tc>
          <w:tcPr>
            <w:tcW w:w="1318" w:type="dxa"/>
          </w:tcPr>
          <w:p w:rsidR="00720811" w:rsidRPr="008711C9" w:rsidRDefault="00720811" w:rsidP="00C51B68">
            <w:r w:rsidRPr="008711C9">
              <w:t>150.000,00</w:t>
            </w:r>
          </w:p>
        </w:tc>
        <w:tc>
          <w:tcPr>
            <w:tcW w:w="1318" w:type="dxa"/>
          </w:tcPr>
          <w:p w:rsidR="00720811" w:rsidRPr="008711C9" w:rsidRDefault="00720811" w:rsidP="00C51B68">
            <w:r w:rsidRPr="008711C9">
              <w:t>150.000,00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r w:rsidRPr="008711C9">
              <w:t>5</w:t>
            </w:r>
          </w:p>
        </w:tc>
        <w:tc>
          <w:tcPr>
            <w:tcW w:w="3915" w:type="dxa"/>
          </w:tcPr>
          <w:p w:rsidR="00720811" w:rsidRPr="008711C9" w:rsidRDefault="00720811" w:rsidP="00C51B68">
            <w:r w:rsidRPr="008711C9">
              <w:t>LPG istasyonu</w:t>
            </w:r>
          </w:p>
        </w:tc>
        <w:tc>
          <w:tcPr>
            <w:tcW w:w="668" w:type="dxa"/>
          </w:tcPr>
          <w:p w:rsidR="00720811" w:rsidRPr="008711C9" w:rsidRDefault="00720811" w:rsidP="00C51B68"/>
        </w:tc>
        <w:tc>
          <w:tcPr>
            <w:tcW w:w="1318" w:type="dxa"/>
          </w:tcPr>
          <w:p w:rsidR="00720811" w:rsidRPr="008711C9" w:rsidRDefault="00720811" w:rsidP="00C51B68">
            <w:r w:rsidRPr="008711C9">
              <w:t xml:space="preserve"> 50.000,00</w:t>
            </w:r>
          </w:p>
        </w:tc>
        <w:tc>
          <w:tcPr>
            <w:tcW w:w="1318" w:type="dxa"/>
          </w:tcPr>
          <w:p w:rsidR="00720811" w:rsidRPr="008711C9" w:rsidRDefault="00720811" w:rsidP="00C51B68">
            <w:r w:rsidRPr="008711C9">
              <w:t xml:space="preserve"> 60.000,00</w:t>
            </w:r>
          </w:p>
        </w:tc>
        <w:tc>
          <w:tcPr>
            <w:tcW w:w="926" w:type="dxa"/>
          </w:tcPr>
          <w:p w:rsidR="00720811" w:rsidRPr="008711C9" w:rsidRDefault="00720811" w:rsidP="00C51B68">
            <w:pPr>
              <w:rPr>
                <w:b/>
              </w:rPr>
            </w:pPr>
          </w:p>
        </w:tc>
        <w:tc>
          <w:tcPr>
            <w:tcW w:w="1211" w:type="dxa"/>
          </w:tcPr>
          <w:p w:rsidR="00720811" w:rsidRPr="008711C9" w:rsidRDefault="00720811" w:rsidP="00C51B68"/>
        </w:tc>
      </w:tr>
      <w:tr w:rsidR="00720811" w:rsidRPr="008711C9" w:rsidTr="00C51B68">
        <w:tc>
          <w:tcPr>
            <w:tcW w:w="533" w:type="dxa"/>
          </w:tcPr>
          <w:p w:rsidR="00720811" w:rsidRPr="008711C9" w:rsidRDefault="00720811" w:rsidP="00C51B68"/>
        </w:tc>
        <w:tc>
          <w:tcPr>
            <w:tcW w:w="3915" w:type="dxa"/>
          </w:tcPr>
          <w:p w:rsidR="00720811" w:rsidRPr="008711C9" w:rsidRDefault="00720811" w:rsidP="00C51B68"/>
        </w:tc>
        <w:tc>
          <w:tcPr>
            <w:tcW w:w="668" w:type="dxa"/>
          </w:tcPr>
          <w:p w:rsidR="00720811" w:rsidRPr="008711C9" w:rsidRDefault="00720811" w:rsidP="00C51B68"/>
        </w:tc>
        <w:tc>
          <w:tcPr>
            <w:tcW w:w="1318" w:type="dxa"/>
          </w:tcPr>
          <w:p w:rsidR="00720811" w:rsidRPr="008711C9" w:rsidRDefault="00720811" w:rsidP="00C51B68"/>
        </w:tc>
        <w:tc>
          <w:tcPr>
            <w:tcW w:w="1318" w:type="dxa"/>
          </w:tcPr>
          <w:p w:rsidR="00720811" w:rsidRPr="008711C9" w:rsidRDefault="00720811" w:rsidP="00C51B68"/>
        </w:tc>
        <w:tc>
          <w:tcPr>
            <w:tcW w:w="926" w:type="dxa"/>
          </w:tcPr>
          <w:p w:rsidR="00720811" w:rsidRPr="008711C9" w:rsidRDefault="00720811" w:rsidP="00C51B68">
            <w:pPr>
              <w:rPr>
                <w:b/>
              </w:rPr>
            </w:pPr>
          </w:p>
        </w:tc>
        <w:tc>
          <w:tcPr>
            <w:tcW w:w="1211" w:type="dxa"/>
          </w:tcPr>
          <w:p w:rsidR="00720811" w:rsidRPr="008711C9" w:rsidRDefault="00720811" w:rsidP="00C51B68"/>
        </w:tc>
      </w:tr>
    </w:tbl>
    <w:p w:rsidR="00720811" w:rsidRDefault="00720811" w:rsidP="00720811">
      <w:pPr>
        <w:pStyle w:val="Default"/>
        <w:ind w:firstLine="708"/>
        <w:jc w:val="both"/>
      </w:pPr>
    </w:p>
    <w:p w:rsidR="00720811" w:rsidRDefault="00720811" w:rsidP="00720811">
      <w:pPr>
        <w:ind w:firstLine="708"/>
        <w:jc w:val="both"/>
      </w:pPr>
      <w:r w:rsidRPr="00B42D1A">
        <w:t>2464 Sayılı kanun dışı bazı gelir tarifelerinin 5393 Sayılı kanunun 24 üncü maddesi gereğince görüşülmek üzere plan</w:t>
      </w:r>
      <w:r>
        <w:t xml:space="preserve"> ve bütçe komisyonuna havalesi edilmesine 03/11/2014 </w:t>
      </w:r>
      <w:proofErr w:type="gramStart"/>
      <w:r>
        <w:t xml:space="preserve">tarihinde </w:t>
      </w:r>
      <w:r w:rsidRPr="00B42D1A">
        <w:t xml:space="preserve"> oy</w:t>
      </w:r>
      <w:proofErr w:type="gramEnd"/>
      <w:r w:rsidRPr="00B42D1A">
        <w:t xml:space="preserve"> birliği ile karar verildi</w:t>
      </w:r>
      <w:r>
        <w:t>.</w:t>
      </w:r>
    </w:p>
    <w:p w:rsidR="00055515" w:rsidRDefault="00055515" w:rsidP="00055515">
      <w:pPr>
        <w:ind w:firstLine="708"/>
        <w:jc w:val="both"/>
      </w:pPr>
    </w:p>
    <w:p w:rsidR="00055515" w:rsidRDefault="00055515" w:rsidP="00055515">
      <w:pPr>
        <w:pStyle w:val="Default"/>
        <w:ind w:firstLine="708"/>
        <w:jc w:val="both"/>
        <w:rPr>
          <w:b/>
          <w:u w:val="single"/>
        </w:rPr>
      </w:pPr>
    </w:p>
    <w:p w:rsidR="00055515" w:rsidRDefault="00720811" w:rsidP="00055515">
      <w:pPr>
        <w:pStyle w:val="Default"/>
        <w:ind w:firstLine="708"/>
        <w:jc w:val="both"/>
        <w:rPr>
          <w:b/>
          <w:u w:val="single"/>
        </w:rPr>
      </w:pPr>
      <w:r>
        <w:rPr>
          <w:b/>
          <w:u w:val="single"/>
        </w:rPr>
        <w:t>KARAR 102</w:t>
      </w:r>
      <w:r w:rsidR="00055515">
        <w:rPr>
          <w:b/>
          <w:u w:val="single"/>
        </w:rPr>
        <w:t>: Gündemin yedinci maddesi;</w:t>
      </w:r>
    </w:p>
    <w:p w:rsidR="00720811" w:rsidRPr="00AC67C6" w:rsidRDefault="00720811" w:rsidP="00720811">
      <w:pPr>
        <w:ind w:firstLine="708"/>
        <w:jc w:val="both"/>
        <w:rPr>
          <w:b/>
          <w:u w:val="single"/>
        </w:rPr>
      </w:pPr>
      <w:r w:rsidRPr="00AC67C6">
        <w:rPr>
          <w:b/>
          <w:u w:val="single"/>
        </w:rPr>
        <w:t xml:space="preserve">Yapılan müzakere ve oylamada; </w:t>
      </w:r>
    </w:p>
    <w:p w:rsidR="00720811" w:rsidRDefault="00720811" w:rsidP="00720811">
      <w:pPr>
        <w:ind w:firstLine="708"/>
        <w:jc w:val="both"/>
        <w:rPr>
          <w:b/>
          <w:u w:val="single"/>
        </w:rPr>
      </w:pPr>
    </w:p>
    <w:p w:rsidR="00720811" w:rsidRPr="00644E7E" w:rsidRDefault="00720811" w:rsidP="00720811">
      <w:pPr>
        <w:pStyle w:val="NormalWeb"/>
        <w:spacing w:before="0" w:beforeAutospacing="0" w:after="0" w:afterAutospacing="0"/>
        <w:ind w:firstLine="708"/>
        <w:jc w:val="both"/>
      </w:pPr>
      <w:proofErr w:type="gramStart"/>
      <w:r>
        <w:t xml:space="preserve">İncesu İlçesi Bahçesaray Mahallesi 634 ada 1 </w:t>
      </w:r>
      <w:proofErr w:type="spellStart"/>
      <w:r>
        <w:t>nolu</w:t>
      </w:r>
      <w:proofErr w:type="spellEnd"/>
      <w:r>
        <w:t xml:space="preserve"> parselde bulunan ve 1/5000 ölçekli Nazım İmar Planları ve 1/1000 ölçekli Uygulama İmar Planlarında park olarak görülen taşınmazla alakalı olarak Kayseri Büyükşehir Belediye meclisinin almış olduğu 09.06.2014 tarih ve 364 sayılı kararda ilgili alan ibadet alanı olarak değiştirilmiş olup 1/1000 ölçekli Uygulama İmar Planlarının </w:t>
      </w:r>
      <w:r w:rsidRPr="0091107C">
        <w:t>talebinin İmar</w:t>
      </w:r>
      <w:r>
        <w:t xml:space="preserve"> Komisyonumuzca yapılan teknik </w:t>
      </w:r>
      <w:r w:rsidRPr="0091107C">
        <w:t>inceleme sonucunda uygun olacağından İmar Komisyonuna havale edilmesine;</w:t>
      </w:r>
      <w:proofErr w:type="gramEnd"/>
    </w:p>
    <w:p w:rsidR="00720811" w:rsidRDefault="00720811" w:rsidP="00720811">
      <w:pPr>
        <w:ind w:firstLine="708"/>
        <w:jc w:val="both"/>
        <w:rPr>
          <w:b/>
          <w:u w:val="single"/>
        </w:rPr>
      </w:pPr>
    </w:p>
    <w:p w:rsidR="00055515" w:rsidRDefault="00720811" w:rsidP="00720811">
      <w:pPr>
        <w:ind w:firstLine="708"/>
        <w:jc w:val="both"/>
      </w:pPr>
      <w:r w:rsidRPr="00451249">
        <w:rPr>
          <w:bCs/>
          <w:lang w:eastAsia="en-US"/>
        </w:rPr>
        <w:t>5393 sayılı</w:t>
      </w:r>
    </w:p>
    <w:p w:rsidR="00055515" w:rsidRDefault="00055515" w:rsidP="00055515">
      <w:pPr>
        <w:pStyle w:val="Default"/>
        <w:ind w:firstLine="708"/>
        <w:jc w:val="both"/>
        <w:rPr>
          <w:b/>
          <w:u w:val="single"/>
        </w:rPr>
      </w:pPr>
    </w:p>
    <w:p w:rsidR="00055515" w:rsidRDefault="00720811" w:rsidP="00055515">
      <w:pPr>
        <w:pStyle w:val="Default"/>
        <w:ind w:firstLine="708"/>
        <w:jc w:val="both"/>
        <w:rPr>
          <w:b/>
          <w:u w:val="single"/>
        </w:rPr>
      </w:pPr>
      <w:r>
        <w:rPr>
          <w:b/>
          <w:u w:val="single"/>
        </w:rPr>
        <w:t>KARAR 103</w:t>
      </w:r>
      <w:r w:rsidR="00055515">
        <w:rPr>
          <w:b/>
          <w:u w:val="single"/>
        </w:rPr>
        <w:t>: Gündemin sekizinci maddesi;</w:t>
      </w:r>
    </w:p>
    <w:p w:rsidR="00720811" w:rsidRPr="00AC67C6" w:rsidRDefault="00720811" w:rsidP="00720811">
      <w:pPr>
        <w:ind w:firstLine="708"/>
        <w:jc w:val="both"/>
        <w:rPr>
          <w:b/>
          <w:u w:val="single"/>
        </w:rPr>
      </w:pPr>
      <w:r w:rsidRPr="00AC67C6">
        <w:rPr>
          <w:b/>
          <w:u w:val="single"/>
        </w:rPr>
        <w:t xml:space="preserve">Yapılan müzakere ve oylamada; </w:t>
      </w:r>
    </w:p>
    <w:p w:rsidR="00720811" w:rsidRDefault="00720811" w:rsidP="00720811">
      <w:pPr>
        <w:ind w:firstLine="708"/>
        <w:jc w:val="both"/>
        <w:rPr>
          <w:b/>
          <w:u w:val="single"/>
        </w:rPr>
      </w:pPr>
    </w:p>
    <w:p w:rsidR="00720811" w:rsidRPr="00644E7E" w:rsidRDefault="00720811" w:rsidP="00720811">
      <w:pPr>
        <w:pStyle w:val="NormalWeb"/>
        <w:spacing w:before="0" w:beforeAutospacing="0" w:after="0" w:afterAutospacing="0"/>
        <w:ind w:firstLine="708"/>
        <w:jc w:val="both"/>
      </w:pPr>
      <w:r>
        <w:t xml:space="preserve">İlçemiz </w:t>
      </w:r>
      <w:proofErr w:type="spellStart"/>
      <w:r>
        <w:t>Örenşehri</w:t>
      </w:r>
      <w:proofErr w:type="spellEnd"/>
      <w:r>
        <w:t xml:space="preserve"> Mahallesi 133 ada 3 </w:t>
      </w:r>
      <w:proofErr w:type="spellStart"/>
      <w:r>
        <w:t>nolu</w:t>
      </w:r>
      <w:proofErr w:type="spellEnd"/>
      <w:r>
        <w:t xml:space="preserve"> parselde bulunan mülkiyeti Özkan Tarım Nakliyat Petrol San. Tic. Ltd. Şti. adına kayıtlı olan taşınmaz 1/1000 ölçekli Uygulama İmar Planlarında Akaryakıt İstasyonu olarak görülmektedir. Mülkiyet sahibini talebi doğrultusunda 133 ada 3 </w:t>
      </w:r>
      <w:proofErr w:type="spellStart"/>
      <w:r>
        <w:t>nolu</w:t>
      </w:r>
      <w:proofErr w:type="spellEnd"/>
      <w:r>
        <w:t xml:space="preserve"> parselin sağında ve solunda bulunan 15 metrelik imar yollarının yaya yolu olması ve akaryakıt istasyonuna araç giriş ve çıkışını gösterir şekilde imar plan tadilatı istemektedir. Söz konusu talebin </w:t>
      </w:r>
      <w:r w:rsidRPr="0091107C">
        <w:t>İmar</w:t>
      </w:r>
      <w:r>
        <w:t xml:space="preserve"> Komisyonumuzca yapılan teknik </w:t>
      </w:r>
      <w:r w:rsidRPr="0091107C">
        <w:t>inceleme sonucunda uygun olacağından İmar Komisyonuna havale edilmesine;</w:t>
      </w:r>
    </w:p>
    <w:p w:rsidR="00720811" w:rsidRDefault="00720811" w:rsidP="00720811">
      <w:pPr>
        <w:ind w:firstLine="708"/>
        <w:jc w:val="both"/>
        <w:rPr>
          <w:b/>
          <w:u w:val="single"/>
        </w:rPr>
      </w:pPr>
    </w:p>
    <w:p w:rsidR="00720811" w:rsidRPr="00451249" w:rsidRDefault="00720811" w:rsidP="00720811">
      <w:pPr>
        <w:ind w:firstLine="708"/>
        <w:jc w:val="both"/>
        <w:rPr>
          <w:bCs/>
          <w:lang w:eastAsia="en-US"/>
        </w:rPr>
      </w:pPr>
      <w:r w:rsidRPr="00451249">
        <w:rPr>
          <w:bCs/>
          <w:lang w:eastAsia="en-US"/>
        </w:rPr>
        <w:t xml:space="preserve">5393 sayılı Belediye Kanunun </w:t>
      </w:r>
      <w:r>
        <w:rPr>
          <w:bCs/>
          <w:lang w:eastAsia="en-US"/>
        </w:rPr>
        <w:t>24</w:t>
      </w:r>
      <w:r w:rsidRPr="00451249">
        <w:rPr>
          <w:bCs/>
          <w:lang w:eastAsia="en-US"/>
        </w:rPr>
        <w:t>.</w:t>
      </w:r>
      <w:r>
        <w:rPr>
          <w:bCs/>
          <w:lang w:eastAsia="en-US"/>
        </w:rPr>
        <w:t xml:space="preserve"> maddesi gereğince </w:t>
      </w:r>
      <w:proofErr w:type="gramStart"/>
      <w:r>
        <w:rPr>
          <w:bCs/>
          <w:lang w:eastAsia="en-US"/>
        </w:rPr>
        <w:t>03/11</w:t>
      </w:r>
      <w:r w:rsidRPr="00451249">
        <w:rPr>
          <w:bCs/>
          <w:lang w:eastAsia="en-US"/>
        </w:rPr>
        <w:t>/2014</w:t>
      </w:r>
      <w:proofErr w:type="gramEnd"/>
      <w:r w:rsidRPr="00451249">
        <w:rPr>
          <w:bCs/>
          <w:lang w:eastAsia="en-US"/>
        </w:rPr>
        <w:t xml:space="preserve"> tarihinde oy birliği ile karar verildi.</w:t>
      </w:r>
    </w:p>
    <w:p w:rsidR="00055515" w:rsidRDefault="00055515" w:rsidP="00055515">
      <w:pPr>
        <w:ind w:firstLine="708"/>
        <w:jc w:val="both"/>
      </w:pPr>
    </w:p>
    <w:p w:rsidR="00055515" w:rsidRDefault="00055515" w:rsidP="00055515">
      <w:pPr>
        <w:pStyle w:val="Default"/>
        <w:ind w:firstLine="708"/>
        <w:jc w:val="both"/>
        <w:rPr>
          <w:b/>
          <w:u w:val="single"/>
        </w:rPr>
      </w:pPr>
    </w:p>
    <w:p w:rsidR="00665F11" w:rsidRDefault="00665F11" w:rsidP="00055515">
      <w:pPr>
        <w:ind w:firstLine="708"/>
        <w:jc w:val="both"/>
        <w:rPr>
          <w:bCs/>
          <w:lang w:eastAsia="en-US"/>
        </w:rPr>
      </w:pPr>
    </w:p>
    <w:p w:rsidR="00665F11" w:rsidRDefault="00665F11" w:rsidP="00055515">
      <w:pPr>
        <w:ind w:firstLine="708"/>
        <w:jc w:val="both"/>
        <w:rPr>
          <w:bCs/>
          <w:lang w:eastAsia="en-US"/>
        </w:rPr>
      </w:pPr>
    </w:p>
    <w:p w:rsidR="0021664E" w:rsidRDefault="0021664E" w:rsidP="0021664E">
      <w:pPr>
        <w:ind w:firstLine="708"/>
        <w:jc w:val="both"/>
        <w:rPr>
          <w:b/>
          <w:u w:val="single"/>
        </w:rPr>
      </w:pPr>
    </w:p>
    <w:p w:rsidR="0021664E" w:rsidRDefault="0021664E" w:rsidP="0021664E">
      <w:pPr>
        <w:ind w:firstLine="708"/>
        <w:jc w:val="both"/>
        <w:rPr>
          <w:bCs/>
          <w:lang w:eastAsia="en-US"/>
        </w:rPr>
      </w:pPr>
    </w:p>
    <w:p w:rsidR="0021664E" w:rsidRDefault="0021664E" w:rsidP="0021664E">
      <w:pPr>
        <w:jc w:val="both"/>
        <w:rPr>
          <w:b/>
          <w:u w:val="single"/>
        </w:rPr>
      </w:pPr>
    </w:p>
    <w:p w:rsidR="0021664E" w:rsidRDefault="0021664E" w:rsidP="0021664E">
      <w:pPr>
        <w:ind w:firstLine="708"/>
        <w:jc w:val="both"/>
      </w:pPr>
    </w:p>
    <w:tbl>
      <w:tblPr>
        <w:tblW w:w="0" w:type="auto"/>
        <w:tblLook w:val="01E0" w:firstRow="1" w:lastRow="1" w:firstColumn="1" w:lastColumn="1" w:noHBand="0" w:noVBand="0"/>
      </w:tblPr>
      <w:tblGrid>
        <w:gridCol w:w="2660"/>
        <w:gridCol w:w="4111"/>
        <w:gridCol w:w="2724"/>
      </w:tblGrid>
      <w:tr w:rsidR="0021664E" w:rsidTr="00635954">
        <w:tc>
          <w:tcPr>
            <w:tcW w:w="2660" w:type="dxa"/>
            <w:hideMark/>
          </w:tcPr>
          <w:p w:rsidR="0021664E" w:rsidRDefault="0021664E">
            <w:pPr>
              <w:spacing w:line="276" w:lineRule="auto"/>
              <w:jc w:val="center"/>
              <w:rPr>
                <w:lang w:eastAsia="en-US"/>
              </w:rPr>
            </w:pPr>
            <w:r>
              <w:rPr>
                <w:lang w:eastAsia="en-US"/>
              </w:rPr>
              <w:t>Zekeriya KARAYOL</w:t>
            </w:r>
          </w:p>
        </w:tc>
        <w:tc>
          <w:tcPr>
            <w:tcW w:w="4111" w:type="dxa"/>
            <w:hideMark/>
          </w:tcPr>
          <w:p w:rsidR="0021664E" w:rsidRDefault="0021664E">
            <w:pPr>
              <w:spacing w:line="276" w:lineRule="auto"/>
              <w:jc w:val="center"/>
              <w:rPr>
                <w:lang w:eastAsia="en-US"/>
              </w:rPr>
            </w:pPr>
            <w:r>
              <w:rPr>
                <w:lang w:eastAsia="en-US"/>
              </w:rPr>
              <w:t>Mehmet BALABAN</w:t>
            </w:r>
          </w:p>
        </w:tc>
        <w:tc>
          <w:tcPr>
            <w:tcW w:w="2724" w:type="dxa"/>
            <w:hideMark/>
          </w:tcPr>
          <w:p w:rsidR="0021664E" w:rsidRDefault="00055515">
            <w:pPr>
              <w:spacing w:line="276" w:lineRule="auto"/>
              <w:jc w:val="center"/>
              <w:rPr>
                <w:lang w:eastAsia="en-US"/>
              </w:rPr>
            </w:pPr>
            <w:r>
              <w:rPr>
                <w:lang w:eastAsia="en-US"/>
              </w:rPr>
              <w:t>Mustafa EKİZOĞLU</w:t>
            </w:r>
          </w:p>
        </w:tc>
      </w:tr>
      <w:tr w:rsidR="0021664E" w:rsidTr="00635954">
        <w:tc>
          <w:tcPr>
            <w:tcW w:w="2660" w:type="dxa"/>
            <w:hideMark/>
          </w:tcPr>
          <w:p w:rsidR="0021664E" w:rsidRDefault="0021664E">
            <w:pPr>
              <w:spacing w:line="276" w:lineRule="auto"/>
              <w:jc w:val="center"/>
              <w:rPr>
                <w:lang w:eastAsia="en-US"/>
              </w:rPr>
            </w:pPr>
            <w:r>
              <w:rPr>
                <w:lang w:eastAsia="en-US"/>
              </w:rPr>
              <w:t>Belediye Başkanı</w:t>
            </w:r>
          </w:p>
        </w:tc>
        <w:tc>
          <w:tcPr>
            <w:tcW w:w="4111" w:type="dxa"/>
            <w:hideMark/>
          </w:tcPr>
          <w:p w:rsidR="0021664E" w:rsidRDefault="0021664E">
            <w:pPr>
              <w:spacing w:line="276" w:lineRule="auto"/>
              <w:jc w:val="center"/>
              <w:rPr>
                <w:lang w:eastAsia="en-US"/>
              </w:rPr>
            </w:pPr>
            <w:r>
              <w:rPr>
                <w:lang w:eastAsia="en-US"/>
              </w:rPr>
              <w:t>Meclis Katibi</w:t>
            </w:r>
          </w:p>
        </w:tc>
        <w:tc>
          <w:tcPr>
            <w:tcW w:w="2724" w:type="dxa"/>
            <w:hideMark/>
          </w:tcPr>
          <w:p w:rsidR="0021664E" w:rsidRDefault="0021664E">
            <w:pPr>
              <w:spacing w:line="276" w:lineRule="auto"/>
              <w:jc w:val="center"/>
              <w:rPr>
                <w:lang w:eastAsia="en-US"/>
              </w:rPr>
            </w:pPr>
            <w:r>
              <w:rPr>
                <w:lang w:eastAsia="en-US"/>
              </w:rPr>
              <w:t>Meclis Katibi</w:t>
            </w:r>
          </w:p>
        </w:tc>
      </w:tr>
    </w:tbl>
    <w:p w:rsidR="0021664E" w:rsidRDefault="0021664E" w:rsidP="0021664E">
      <w:pPr>
        <w:ind w:firstLine="708"/>
        <w:jc w:val="both"/>
      </w:pPr>
    </w:p>
    <w:p w:rsidR="00DD4131" w:rsidRPr="0086281A" w:rsidRDefault="00DD4131" w:rsidP="001B791C">
      <w:pPr>
        <w:jc w:val="center"/>
        <w:rPr>
          <w:b/>
        </w:rPr>
      </w:pPr>
    </w:p>
    <w:sectPr w:rsidR="00DD4131" w:rsidRPr="0086281A"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4358FD"/>
    <w:multiLevelType w:val="hybridMultilevel"/>
    <w:tmpl w:val="12385E86"/>
    <w:lvl w:ilvl="0" w:tplc="835026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3">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9E24C1B"/>
    <w:multiLevelType w:val="hybridMultilevel"/>
    <w:tmpl w:val="57B2A2BA"/>
    <w:lvl w:ilvl="0" w:tplc="12361636">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D46747C"/>
    <w:multiLevelType w:val="hybridMultilevel"/>
    <w:tmpl w:val="AA6A3A8E"/>
    <w:lvl w:ilvl="0" w:tplc="6D56155C">
      <w:start w:val="3"/>
      <w:numFmt w:val="upperLetter"/>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33">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9"/>
  </w:num>
  <w:num w:numId="3">
    <w:abstractNumId w:val="15"/>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3"/>
  </w:num>
  <w:num w:numId="12">
    <w:abstractNumId w:val="24"/>
  </w:num>
  <w:num w:numId="13">
    <w:abstractNumId w:val="31"/>
  </w:num>
  <w:num w:numId="14">
    <w:abstractNumId w:val="8"/>
  </w:num>
  <w:num w:numId="15">
    <w:abstractNumId w:val="4"/>
  </w:num>
  <w:num w:numId="16">
    <w:abstractNumId w:val="27"/>
  </w:num>
  <w:num w:numId="17">
    <w:abstractNumId w:val="18"/>
  </w:num>
  <w:num w:numId="18">
    <w:abstractNumId w:val="26"/>
  </w:num>
  <w:num w:numId="19">
    <w:abstractNumId w:val="11"/>
  </w:num>
  <w:num w:numId="20">
    <w:abstractNumId w:val="37"/>
  </w:num>
  <w:num w:numId="21">
    <w:abstractNumId w:val="0"/>
  </w:num>
  <w:num w:numId="22">
    <w:abstractNumId w:val="35"/>
  </w:num>
  <w:num w:numId="23">
    <w:abstractNumId w:val="7"/>
  </w:num>
  <w:num w:numId="24">
    <w:abstractNumId w:val="12"/>
  </w:num>
  <w:num w:numId="25">
    <w:abstractNumId w:val="16"/>
  </w:num>
  <w:num w:numId="26">
    <w:abstractNumId w:val="23"/>
  </w:num>
  <w:num w:numId="27">
    <w:abstractNumId w:val="1"/>
  </w:num>
  <w:num w:numId="28">
    <w:abstractNumId w:val="25"/>
  </w:num>
  <w:num w:numId="29">
    <w:abstractNumId w:val="34"/>
  </w:num>
  <w:num w:numId="30">
    <w:abstractNumId w:val="20"/>
  </w:num>
  <w:num w:numId="31">
    <w:abstractNumId w:val="28"/>
  </w:num>
  <w:num w:numId="32">
    <w:abstractNumId w:val="30"/>
  </w:num>
  <w:num w:numId="33">
    <w:abstractNumId w:val="6"/>
  </w:num>
  <w:num w:numId="34">
    <w:abstractNumId w:val="14"/>
  </w:num>
  <w:num w:numId="35">
    <w:abstractNumId w:val="3"/>
  </w:num>
  <w:num w:numId="36">
    <w:abstractNumId w:val="36"/>
  </w:num>
  <w:num w:numId="37">
    <w:abstractNumId w:val="2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91DE2"/>
    <w:rsid w:val="0019012A"/>
    <w:rsid w:val="001A193E"/>
    <w:rsid w:val="001B791C"/>
    <w:rsid w:val="00206177"/>
    <w:rsid w:val="0021664E"/>
    <w:rsid w:val="00237B68"/>
    <w:rsid w:val="00256B85"/>
    <w:rsid w:val="00281D6A"/>
    <w:rsid w:val="002D5FF8"/>
    <w:rsid w:val="0030784F"/>
    <w:rsid w:val="00325130"/>
    <w:rsid w:val="00340913"/>
    <w:rsid w:val="003A16CC"/>
    <w:rsid w:val="004573E3"/>
    <w:rsid w:val="004701E4"/>
    <w:rsid w:val="005058C1"/>
    <w:rsid w:val="005347EF"/>
    <w:rsid w:val="00593F20"/>
    <w:rsid w:val="005B2ACB"/>
    <w:rsid w:val="006257FD"/>
    <w:rsid w:val="00626B8D"/>
    <w:rsid w:val="00635954"/>
    <w:rsid w:val="00651263"/>
    <w:rsid w:val="00665F11"/>
    <w:rsid w:val="00670B57"/>
    <w:rsid w:val="006A3709"/>
    <w:rsid w:val="006F445B"/>
    <w:rsid w:val="00720811"/>
    <w:rsid w:val="00746672"/>
    <w:rsid w:val="00761DC1"/>
    <w:rsid w:val="008127A6"/>
    <w:rsid w:val="0084709C"/>
    <w:rsid w:val="0086281A"/>
    <w:rsid w:val="008C61BA"/>
    <w:rsid w:val="008D1AC5"/>
    <w:rsid w:val="008D6DDF"/>
    <w:rsid w:val="00900CA9"/>
    <w:rsid w:val="00930FCC"/>
    <w:rsid w:val="009B1F4A"/>
    <w:rsid w:val="009F354C"/>
    <w:rsid w:val="00A0044B"/>
    <w:rsid w:val="00A2335A"/>
    <w:rsid w:val="00A75BD7"/>
    <w:rsid w:val="00A808BA"/>
    <w:rsid w:val="00A87C16"/>
    <w:rsid w:val="00AD3593"/>
    <w:rsid w:val="00B11B92"/>
    <w:rsid w:val="00B52F12"/>
    <w:rsid w:val="00B70FBA"/>
    <w:rsid w:val="00BD480A"/>
    <w:rsid w:val="00C37F12"/>
    <w:rsid w:val="00C64A32"/>
    <w:rsid w:val="00CB7F3A"/>
    <w:rsid w:val="00CD08EB"/>
    <w:rsid w:val="00D016F6"/>
    <w:rsid w:val="00D121AB"/>
    <w:rsid w:val="00D4125E"/>
    <w:rsid w:val="00D509F4"/>
    <w:rsid w:val="00D91DC5"/>
    <w:rsid w:val="00D955AE"/>
    <w:rsid w:val="00DD3DC3"/>
    <w:rsid w:val="00DD4131"/>
    <w:rsid w:val="00E411DF"/>
    <w:rsid w:val="00E538CB"/>
    <w:rsid w:val="00EB27DA"/>
    <w:rsid w:val="00F47752"/>
    <w:rsid w:val="00F54F81"/>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1779</Words>
  <Characters>10142</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3</cp:revision>
  <dcterms:created xsi:type="dcterms:W3CDTF">2014-11-03T07:52:00Z</dcterms:created>
  <dcterms:modified xsi:type="dcterms:W3CDTF">2014-11-03T09:30:00Z</dcterms:modified>
</cp:coreProperties>
</file>