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Default="0021664E" w:rsidP="00036BB0">
      <w:pPr>
        <w:jc w:val="center"/>
        <w:rPr>
          <w:b/>
        </w:rPr>
      </w:pPr>
      <w:r>
        <w:rPr>
          <w:b/>
        </w:rPr>
        <w:t>HAZİRAN</w:t>
      </w:r>
      <w:r w:rsidR="001B791C" w:rsidRPr="0086281A">
        <w:rPr>
          <w:b/>
        </w:rPr>
        <w:t xml:space="preserve"> </w:t>
      </w:r>
      <w:r w:rsidR="00036BB0" w:rsidRPr="0086281A">
        <w:rPr>
          <w:b/>
        </w:rPr>
        <w:t xml:space="preserve">AYI </w:t>
      </w:r>
    </w:p>
    <w:p w:rsidR="001833EA" w:rsidRPr="0086281A" w:rsidRDefault="001833EA" w:rsidP="00036BB0">
      <w:pPr>
        <w:jc w:val="center"/>
        <w:rPr>
          <w:b/>
        </w:rPr>
      </w:pPr>
      <w:r>
        <w:rPr>
          <w:b/>
        </w:rPr>
        <w:t>OLAĞAN ÜSTÜ</w:t>
      </w:r>
    </w:p>
    <w:p w:rsidR="008D1AC5" w:rsidRPr="0086281A" w:rsidRDefault="009E3E69" w:rsidP="009B1F4A">
      <w:pPr>
        <w:jc w:val="center"/>
        <w:rPr>
          <w:b/>
        </w:rPr>
      </w:pPr>
      <w:r>
        <w:rPr>
          <w:b/>
        </w:rPr>
        <w:t>1</w:t>
      </w:r>
      <w:r w:rsidR="009B1F4A" w:rsidRPr="0086281A">
        <w:rPr>
          <w:b/>
        </w:rPr>
        <w:t>. BİLEŞİM</w:t>
      </w:r>
      <w:r>
        <w:rPr>
          <w:b/>
        </w:rPr>
        <w:t xml:space="preserve"> 2</w:t>
      </w:r>
      <w:bookmarkStart w:id="0" w:name="_GoBack"/>
      <w:bookmarkEnd w:id="0"/>
      <w:r w:rsidR="001833EA">
        <w:rPr>
          <w:b/>
        </w:rPr>
        <w:t xml:space="preserve">. </w:t>
      </w:r>
      <w:proofErr w:type="gramStart"/>
      <w:r w:rsidR="001833EA">
        <w:rPr>
          <w:b/>
        </w:rPr>
        <w:t xml:space="preserve">OTURUM </w:t>
      </w:r>
      <w:r w:rsidR="009B1F4A" w:rsidRPr="0086281A">
        <w:rPr>
          <w:b/>
        </w:rPr>
        <w:t xml:space="preserve"> </w:t>
      </w:r>
      <w:r w:rsidR="00036BB0" w:rsidRPr="0086281A">
        <w:rPr>
          <w:b/>
        </w:rPr>
        <w:t>MECLİS</w:t>
      </w:r>
      <w:proofErr w:type="gramEnd"/>
      <w:r w:rsidR="00036BB0" w:rsidRPr="0086281A">
        <w:rPr>
          <w:b/>
        </w:rPr>
        <w:t xml:space="preserve">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BC2DC9" w:rsidRDefault="00BC2DC9" w:rsidP="00BC2DC9">
      <w:pPr>
        <w:ind w:firstLine="708"/>
        <w:jc w:val="both"/>
        <w:rPr>
          <w:b/>
          <w:u w:val="single"/>
        </w:rPr>
      </w:pPr>
      <w:r>
        <w:rPr>
          <w:b/>
          <w:u w:val="single"/>
        </w:rPr>
        <w:t xml:space="preserve">KARAR 063: Gündemin </w:t>
      </w:r>
      <w:proofErr w:type="gramStart"/>
      <w:r>
        <w:rPr>
          <w:b/>
          <w:u w:val="single"/>
        </w:rPr>
        <w:t>birinci  maddesi</w:t>
      </w:r>
      <w:proofErr w:type="gramEnd"/>
      <w:r>
        <w:rPr>
          <w:b/>
          <w:u w:val="single"/>
        </w:rPr>
        <w:t xml:space="preserve">; </w:t>
      </w:r>
    </w:p>
    <w:p w:rsidR="00BC2DC9" w:rsidRDefault="00BC2DC9" w:rsidP="00BC2DC9">
      <w:pPr>
        <w:ind w:firstLine="708"/>
        <w:jc w:val="both"/>
        <w:rPr>
          <w:b/>
          <w:u w:val="single"/>
        </w:rPr>
      </w:pPr>
    </w:p>
    <w:p w:rsidR="00BC2DC9" w:rsidRDefault="00BC2DC9" w:rsidP="00BC2DC9">
      <w:pPr>
        <w:ind w:firstLine="708"/>
        <w:jc w:val="both"/>
        <w:rPr>
          <w:b/>
          <w:u w:val="single"/>
        </w:rPr>
      </w:pPr>
      <w:r>
        <w:rPr>
          <w:b/>
          <w:u w:val="single"/>
        </w:rPr>
        <w:t>Gündemin ikinci maddesi;</w:t>
      </w:r>
    </w:p>
    <w:p w:rsidR="00BC2DC9" w:rsidRDefault="00BC2DC9" w:rsidP="00BC2DC9">
      <w:pPr>
        <w:pStyle w:val="Gvdemetni21"/>
        <w:shd w:val="clear" w:color="auto" w:fill="auto"/>
        <w:spacing w:line="230" w:lineRule="exact"/>
        <w:ind w:firstLine="708"/>
        <w:jc w:val="both"/>
        <w:rPr>
          <w:b w:val="0"/>
          <w:sz w:val="24"/>
          <w:szCs w:val="24"/>
        </w:rPr>
      </w:pPr>
    </w:p>
    <w:p w:rsidR="00BC2DC9" w:rsidRDefault="00BC2DC9" w:rsidP="00BC2DC9">
      <w:pPr>
        <w:ind w:firstLine="708"/>
        <w:jc w:val="both"/>
        <w:rPr>
          <w:b/>
          <w:u w:val="single"/>
        </w:rPr>
      </w:pPr>
      <w:r>
        <w:rPr>
          <w:b/>
          <w:u w:val="single"/>
        </w:rPr>
        <w:t xml:space="preserve">Yapılan müzakere ve oylamada; </w:t>
      </w:r>
    </w:p>
    <w:p w:rsidR="00BC2DC9" w:rsidRDefault="00BC2DC9" w:rsidP="00BC2DC9">
      <w:pPr>
        <w:ind w:firstLine="708"/>
        <w:jc w:val="both"/>
      </w:pPr>
      <w:r>
        <w:t xml:space="preserve">Komisyonumuzca yapılan teknik ve inceleme neticesinde; </w:t>
      </w:r>
      <w:r>
        <w:rPr>
          <w:rStyle w:val="Gl"/>
          <w:b w:val="0"/>
          <w:color w:val="000000"/>
        </w:rPr>
        <w:t xml:space="preserve">İncesu İlçesi, </w:t>
      </w:r>
      <w:proofErr w:type="spellStart"/>
      <w:r>
        <w:rPr>
          <w:rStyle w:val="Gl"/>
          <w:b w:val="0"/>
          <w:color w:val="000000"/>
        </w:rPr>
        <w:t>Boğazköprü</w:t>
      </w:r>
      <w:proofErr w:type="spellEnd"/>
      <w:r>
        <w:rPr>
          <w:rStyle w:val="Gl"/>
          <w:b w:val="0"/>
          <w:color w:val="000000"/>
        </w:rPr>
        <w:t xml:space="preserve">-Garipçe Kavşağı arası Devlet Yolu Km: 0+000 - 10+600 arası kesim ve Kayseri Güney Çevre Yolu 0+000 – 4+500 arası kesimde hazırlanan devlet yolu ve çevre yolu çalışmalarıyla mevcut imar planı arasındaki uyumsuzlukların giderilmesi amacıyla </w:t>
      </w:r>
      <w:r>
        <w:rPr>
          <w:color w:val="000000"/>
        </w:rPr>
        <w:t xml:space="preserve">Karayolları 6. Bölge Müdürlüğünün Nazım imar plan değişikliği talebine istinaden Kayseri Büyükşehir Belediye Meclisinin 10.03.2014 tarih ve 168 sayılı meclis kararı ile yapılan </w:t>
      </w:r>
      <w:r>
        <w:rPr>
          <w:rStyle w:val="Gl"/>
          <w:b w:val="0"/>
          <w:color w:val="000000"/>
        </w:rPr>
        <w:t xml:space="preserve">1/5000 ölçekli </w:t>
      </w:r>
      <w:proofErr w:type="spellStart"/>
      <w:r>
        <w:rPr>
          <w:rStyle w:val="Gl"/>
          <w:b w:val="0"/>
          <w:color w:val="000000"/>
        </w:rPr>
        <w:t>ilave+revizyon</w:t>
      </w:r>
      <w:proofErr w:type="spellEnd"/>
      <w:r>
        <w:rPr>
          <w:rStyle w:val="Gl"/>
          <w:b w:val="0"/>
          <w:color w:val="000000"/>
        </w:rPr>
        <w:t xml:space="preserve"> nazım imar planlarına uygun olarak </w:t>
      </w:r>
      <w:r>
        <w:t xml:space="preserve">değiştirilmesi amacıyla yapılacak olan 1/1000 ölçekli Uygulama imar planı tadilatı isteminin görüşülmesi için hazırlanmış 1/1000 ölçekli öneri imar planı değişikliği incelenmiş ve hazırlanan 1/1000 ölçekli öneri imar planı açıklama raporunun ve paftasının uygun olacağı yönünde </w:t>
      </w:r>
      <w:proofErr w:type="gramStart"/>
      <w:r>
        <w:t>hazırlanan  İmar</w:t>
      </w:r>
      <w:proofErr w:type="gramEnd"/>
      <w:r>
        <w:t xml:space="preserve"> Komisyon raporunun kabul edilmesine;</w:t>
      </w:r>
    </w:p>
    <w:p w:rsidR="00BC2DC9" w:rsidRDefault="00BC2DC9" w:rsidP="00BC2DC9">
      <w:pPr>
        <w:ind w:firstLine="708"/>
        <w:jc w:val="both"/>
        <w:rPr>
          <w:b/>
        </w:rPr>
      </w:pPr>
    </w:p>
    <w:p w:rsidR="00BC2DC9" w:rsidRDefault="00BC2DC9" w:rsidP="00BC2DC9">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18/06/2014 tarihinde oy birliği ile karar verildi.</w:t>
      </w:r>
    </w:p>
    <w:p w:rsidR="00BC2DC9" w:rsidRDefault="00BC2DC9" w:rsidP="00BC2DC9">
      <w:pPr>
        <w:jc w:val="both"/>
        <w:rPr>
          <w:b/>
          <w:u w:val="single"/>
        </w:rPr>
      </w:pPr>
    </w:p>
    <w:p w:rsidR="00BC2DC9" w:rsidRDefault="00BC2DC9" w:rsidP="00BC2DC9">
      <w:pPr>
        <w:ind w:firstLine="708"/>
        <w:jc w:val="both"/>
        <w:rPr>
          <w:b/>
          <w:u w:val="single"/>
        </w:rPr>
      </w:pPr>
      <w:r>
        <w:rPr>
          <w:b/>
          <w:u w:val="single"/>
        </w:rPr>
        <w:t xml:space="preserve">KARAR 064: Gündemin </w:t>
      </w:r>
      <w:proofErr w:type="gramStart"/>
      <w:r>
        <w:rPr>
          <w:b/>
          <w:u w:val="single"/>
        </w:rPr>
        <w:t>ikinci  maddesi</w:t>
      </w:r>
      <w:proofErr w:type="gramEnd"/>
      <w:r>
        <w:rPr>
          <w:b/>
          <w:u w:val="single"/>
        </w:rPr>
        <w:t>;</w:t>
      </w:r>
    </w:p>
    <w:p w:rsidR="00BC2DC9" w:rsidRDefault="00BC2DC9" w:rsidP="00BC2DC9">
      <w:pPr>
        <w:ind w:firstLine="708"/>
        <w:jc w:val="both"/>
        <w:rPr>
          <w:b/>
          <w:u w:val="single"/>
        </w:rPr>
      </w:pPr>
    </w:p>
    <w:p w:rsidR="00BC2DC9" w:rsidRDefault="00BC2DC9" w:rsidP="00BC2DC9">
      <w:pPr>
        <w:ind w:firstLine="708"/>
        <w:jc w:val="both"/>
        <w:rPr>
          <w:b/>
          <w:u w:val="single"/>
        </w:rPr>
      </w:pPr>
      <w:r>
        <w:rPr>
          <w:b/>
          <w:u w:val="single"/>
        </w:rPr>
        <w:t xml:space="preserve">Yapılan müzakere ve oylamada; </w:t>
      </w:r>
    </w:p>
    <w:p w:rsidR="00BC2DC9" w:rsidRDefault="00BC2DC9" w:rsidP="00BC2DC9">
      <w:pPr>
        <w:ind w:firstLine="708"/>
        <w:jc w:val="both"/>
      </w:pPr>
      <w:r>
        <w:t xml:space="preserve">Komisyonumuzca yapılan teknik ve inceleme neticesinde; İncesu İlçesi Merkez Mahallelerinde İller Bankası Anonim Şirketi </w:t>
      </w:r>
      <w:proofErr w:type="spellStart"/>
      <w:proofErr w:type="gramStart"/>
      <w:r>
        <w:t>Mekansal</w:t>
      </w:r>
      <w:proofErr w:type="spellEnd"/>
      <w:proofErr w:type="gramEnd"/>
      <w:r>
        <w:t xml:space="preserve"> Planlama Daire Başkanlığı tarafından yüklenici durumundaki AKS Planlama ve Mühendislik Ltd. </w:t>
      </w:r>
      <w:proofErr w:type="spellStart"/>
      <w:r>
        <w:t>Şti.’ne</w:t>
      </w:r>
      <w:proofErr w:type="spellEnd"/>
      <w:r>
        <w:t xml:space="preserve"> yaptırılan Kentsel ve Arkeolojik Sit Alanı Koruma Amaçlı İmar Planları 02.06.2014 tarih ve 12255 sayılı İller Bankası Anonim Şirketi </w:t>
      </w:r>
      <w:proofErr w:type="spellStart"/>
      <w:r>
        <w:t>Mekansal</w:t>
      </w:r>
      <w:proofErr w:type="spellEnd"/>
      <w:r>
        <w:t xml:space="preserve"> Daire Başkanlığının yazısına istinaden incelenmiş 3194 sayılı İmar Kanunu ve 2863 sayılı Kültür Ve Tabiat Varlıklarını Koruma Kanununun ilgili maddelerine göre hazırlatılan Kentsel ve Arkeolojik Sit Alanı Koruma Amaçlı İmar Planlarının uygun olacağı yönünde </w:t>
      </w:r>
      <w:proofErr w:type="gramStart"/>
      <w:r>
        <w:t>hazırlanan  İmar</w:t>
      </w:r>
      <w:proofErr w:type="gramEnd"/>
      <w:r>
        <w:t xml:space="preserve"> Komisyon raporunun kabul edilmesine;</w:t>
      </w:r>
    </w:p>
    <w:p w:rsidR="00BC2DC9" w:rsidRDefault="00BC2DC9" w:rsidP="00BC2DC9">
      <w:pPr>
        <w:ind w:firstLine="708"/>
        <w:jc w:val="both"/>
        <w:rPr>
          <w:b/>
          <w:u w:val="single"/>
        </w:rPr>
      </w:pPr>
    </w:p>
    <w:p w:rsidR="00BC2DC9" w:rsidRDefault="00BC2DC9" w:rsidP="00BC2DC9">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18/06/2014 tarihinde oy birliği ile karar verildi.</w:t>
      </w:r>
    </w:p>
    <w:p w:rsidR="0021664E" w:rsidRDefault="0021664E" w:rsidP="0021664E">
      <w:pPr>
        <w:ind w:firstLine="708"/>
        <w:jc w:val="both"/>
        <w:rPr>
          <w:b/>
          <w:u w:val="single"/>
        </w:rPr>
      </w:pPr>
    </w:p>
    <w:p w:rsidR="0021664E" w:rsidRDefault="0021664E"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394"/>
        <w:gridCol w:w="2441"/>
      </w:tblGrid>
      <w:tr w:rsidR="0021664E" w:rsidTr="0021664E">
        <w:tc>
          <w:tcPr>
            <w:tcW w:w="2660" w:type="dxa"/>
            <w:hideMark/>
          </w:tcPr>
          <w:p w:rsidR="0021664E" w:rsidRDefault="0021664E">
            <w:pPr>
              <w:spacing w:line="276" w:lineRule="auto"/>
              <w:jc w:val="center"/>
              <w:rPr>
                <w:lang w:eastAsia="en-US"/>
              </w:rPr>
            </w:pPr>
            <w:r>
              <w:rPr>
                <w:lang w:eastAsia="en-US"/>
              </w:rPr>
              <w:t>Zekeriya KARAYOL</w:t>
            </w:r>
          </w:p>
        </w:tc>
        <w:tc>
          <w:tcPr>
            <w:tcW w:w="4394" w:type="dxa"/>
            <w:hideMark/>
          </w:tcPr>
          <w:p w:rsidR="0021664E" w:rsidRDefault="0021664E">
            <w:pPr>
              <w:spacing w:line="276" w:lineRule="auto"/>
              <w:jc w:val="center"/>
              <w:rPr>
                <w:lang w:eastAsia="en-US"/>
              </w:rPr>
            </w:pPr>
            <w:r>
              <w:rPr>
                <w:lang w:eastAsia="en-US"/>
              </w:rPr>
              <w:t>Mehmet BALABAN</w:t>
            </w:r>
          </w:p>
        </w:tc>
        <w:tc>
          <w:tcPr>
            <w:tcW w:w="2441" w:type="dxa"/>
            <w:hideMark/>
          </w:tcPr>
          <w:p w:rsidR="0021664E" w:rsidRDefault="0021664E">
            <w:pPr>
              <w:spacing w:line="276" w:lineRule="auto"/>
              <w:jc w:val="center"/>
              <w:rPr>
                <w:lang w:eastAsia="en-US"/>
              </w:rPr>
            </w:pPr>
            <w:r>
              <w:rPr>
                <w:lang w:eastAsia="en-US"/>
              </w:rPr>
              <w:t>Mustafa EKİZOĞLU</w:t>
            </w:r>
          </w:p>
        </w:tc>
      </w:tr>
      <w:tr w:rsidR="0021664E" w:rsidTr="0021664E">
        <w:tc>
          <w:tcPr>
            <w:tcW w:w="2660" w:type="dxa"/>
            <w:hideMark/>
          </w:tcPr>
          <w:p w:rsidR="0021664E" w:rsidRDefault="0021664E">
            <w:pPr>
              <w:spacing w:line="276" w:lineRule="auto"/>
              <w:jc w:val="center"/>
              <w:rPr>
                <w:lang w:eastAsia="en-US"/>
              </w:rPr>
            </w:pPr>
            <w:r>
              <w:rPr>
                <w:lang w:eastAsia="en-US"/>
              </w:rPr>
              <w:t>Belediye Başkanı</w:t>
            </w:r>
          </w:p>
        </w:tc>
        <w:tc>
          <w:tcPr>
            <w:tcW w:w="4394" w:type="dxa"/>
            <w:hideMark/>
          </w:tcPr>
          <w:p w:rsidR="0021664E" w:rsidRDefault="0021664E">
            <w:pPr>
              <w:spacing w:line="276" w:lineRule="auto"/>
              <w:jc w:val="center"/>
              <w:rPr>
                <w:lang w:eastAsia="en-US"/>
              </w:rPr>
            </w:pPr>
            <w:r>
              <w:rPr>
                <w:lang w:eastAsia="en-US"/>
              </w:rPr>
              <w:t>Meclis Katibi</w:t>
            </w:r>
          </w:p>
        </w:tc>
        <w:tc>
          <w:tcPr>
            <w:tcW w:w="2441" w:type="dxa"/>
            <w:hideMark/>
          </w:tcPr>
          <w:p w:rsidR="0021664E" w:rsidRDefault="0021664E">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2">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8"/>
  </w:num>
  <w:num w:numId="3">
    <w:abstractNumId w:val="14"/>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0"/>
  </w:num>
  <w:num w:numId="12">
    <w:abstractNumId w:val="23"/>
  </w:num>
  <w:num w:numId="13">
    <w:abstractNumId w:val="29"/>
  </w:num>
  <w:num w:numId="14">
    <w:abstractNumId w:val="8"/>
  </w:num>
  <w:num w:numId="15">
    <w:abstractNumId w:val="4"/>
  </w:num>
  <w:num w:numId="16">
    <w:abstractNumId w:val="26"/>
  </w:num>
  <w:num w:numId="17">
    <w:abstractNumId w:val="17"/>
  </w:num>
  <w:num w:numId="18">
    <w:abstractNumId w:val="25"/>
  </w:num>
  <w:num w:numId="19">
    <w:abstractNumId w:val="11"/>
  </w:num>
  <w:num w:numId="20">
    <w:abstractNumId w:val="34"/>
  </w:num>
  <w:num w:numId="21">
    <w:abstractNumId w:val="0"/>
  </w:num>
  <w:num w:numId="22">
    <w:abstractNumId w:val="32"/>
  </w:num>
  <w:num w:numId="23">
    <w:abstractNumId w:val="7"/>
  </w:num>
  <w:num w:numId="24">
    <w:abstractNumId w:val="12"/>
  </w:num>
  <w:num w:numId="25">
    <w:abstractNumId w:val="15"/>
  </w:num>
  <w:num w:numId="26">
    <w:abstractNumId w:val="22"/>
  </w:num>
  <w:num w:numId="27">
    <w:abstractNumId w:val="1"/>
  </w:num>
  <w:num w:numId="28">
    <w:abstractNumId w:val="24"/>
  </w:num>
  <w:num w:numId="29">
    <w:abstractNumId w:val="31"/>
  </w:num>
  <w:num w:numId="30">
    <w:abstractNumId w:val="19"/>
  </w:num>
  <w:num w:numId="31">
    <w:abstractNumId w:val="27"/>
  </w:num>
  <w:num w:numId="32">
    <w:abstractNumId w:val="28"/>
  </w:num>
  <w:num w:numId="33">
    <w:abstractNumId w:val="6"/>
  </w:num>
  <w:num w:numId="34">
    <w:abstractNumId w:val="13"/>
  </w:num>
  <w:num w:numId="35">
    <w:abstractNumId w:val="3"/>
  </w:num>
  <w:num w:numId="36">
    <w:abstractNumId w:val="33"/>
  </w:num>
  <w:num w:numId="37">
    <w:abstractNumId w:val="2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833EA"/>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6281A"/>
    <w:rsid w:val="008C61BA"/>
    <w:rsid w:val="008D1AC5"/>
    <w:rsid w:val="008D6DDF"/>
    <w:rsid w:val="00900CA9"/>
    <w:rsid w:val="00930FCC"/>
    <w:rsid w:val="009B1F4A"/>
    <w:rsid w:val="009E3E69"/>
    <w:rsid w:val="009F354C"/>
    <w:rsid w:val="00A0044B"/>
    <w:rsid w:val="00A2335A"/>
    <w:rsid w:val="00A75BD7"/>
    <w:rsid w:val="00A808BA"/>
    <w:rsid w:val="00A87C16"/>
    <w:rsid w:val="00AD3593"/>
    <w:rsid w:val="00B11B92"/>
    <w:rsid w:val="00B70FBA"/>
    <w:rsid w:val="00BC2DC9"/>
    <w:rsid w:val="00BD480A"/>
    <w:rsid w:val="00C37F12"/>
    <w:rsid w:val="00C64A32"/>
    <w:rsid w:val="00CB7F3A"/>
    <w:rsid w:val="00D121AB"/>
    <w:rsid w:val="00D4125E"/>
    <w:rsid w:val="00D509F4"/>
    <w:rsid w:val="00D91DC5"/>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67710484">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35758652">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2014-06-18T07:27:00Z</dcterms:created>
  <dcterms:modified xsi:type="dcterms:W3CDTF">2014-06-18T08:38:00Z</dcterms:modified>
</cp:coreProperties>
</file>