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RPr="0086281A" w:rsidTr="00036BB0">
        <w:tc>
          <w:tcPr>
            <w:tcW w:w="1800" w:type="dxa"/>
          </w:tcPr>
          <w:p w:rsidR="00036BB0" w:rsidRPr="0086281A" w:rsidRDefault="00036BB0" w:rsidP="004142B9">
            <w:r w:rsidRPr="0086281A">
              <w:rPr>
                <w:noProof/>
              </w:rPr>
              <w:drawing>
                <wp:inline distT="0" distB="0" distL="0" distR="0" wp14:anchorId="68075162" wp14:editId="7BC9FEFB">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6280" w:type="dxa"/>
            <w:vAlign w:val="center"/>
          </w:tcPr>
          <w:p w:rsidR="00036BB0" w:rsidRPr="0086281A" w:rsidRDefault="00036BB0" w:rsidP="004142B9">
            <w:pPr>
              <w:spacing w:line="360" w:lineRule="auto"/>
              <w:jc w:val="center"/>
              <w:rPr>
                <w:b/>
                <w:bCs/>
                <w:sz w:val="28"/>
                <w:szCs w:val="28"/>
              </w:rPr>
            </w:pPr>
            <w:r w:rsidRPr="0086281A">
              <w:rPr>
                <w:b/>
                <w:bCs/>
                <w:sz w:val="28"/>
                <w:szCs w:val="28"/>
              </w:rPr>
              <w:t>T.C.</w:t>
            </w:r>
          </w:p>
          <w:p w:rsidR="00036BB0" w:rsidRPr="0086281A" w:rsidRDefault="00036BB0" w:rsidP="004142B9">
            <w:pPr>
              <w:pStyle w:val="Balk1"/>
              <w:rPr>
                <w:sz w:val="28"/>
                <w:szCs w:val="28"/>
              </w:rPr>
            </w:pPr>
            <w:r w:rsidRPr="0086281A">
              <w:rPr>
                <w:sz w:val="28"/>
                <w:szCs w:val="28"/>
              </w:rPr>
              <w:t>İNCESU BELEDİYE BAŞKANLIĞI</w:t>
            </w:r>
          </w:p>
          <w:p w:rsidR="00036BB0" w:rsidRPr="0086281A" w:rsidRDefault="00036BB0" w:rsidP="004142B9">
            <w:pPr>
              <w:pStyle w:val="Balk1"/>
            </w:pPr>
            <w:r w:rsidRPr="0086281A">
              <w:rPr>
                <w:sz w:val="28"/>
                <w:szCs w:val="28"/>
              </w:rPr>
              <w:t>Yazı İşleri Müdürlüğü</w:t>
            </w:r>
          </w:p>
        </w:tc>
        <w:tc>
          <w:tcPr>
            <w:tcW w:w="1559" w:type="dxa"/>
            <w:vAlign w:val="center"/>
          </w:tcPr>
          <w:p w:rsidR="00036BB0" w:rsidRPr="0086281A" w:rsidRDefault="00036BB0" w:rsidP="004142B9">
            <w:pPr>
              <w:jc w:val="center"/>
            </w:pPr>
          </w:p>
        </w:tc>
      </w:tr>
    </w:tbl>
    <w:p w:rsidR="00D955AE" w:rsidRPr="0086281A" w:rsidRDefault="00D955AE"/>
    <w:p w:rsidR="00036BB0" w:rsidRPr="0086281A" w:rsidRDefault="00036BB0"/>
    <w:p w:rsidR="00036BB0" w:rsidRDefault="0021664E" w:rsidP="00036BB0">
      <w:pPr>
        <w:jc w:val="center"/>
        <w:rPr>
          <w:b/>
        </w:rPr>
      </w:pPr>
      <w:r>
        <w:rPr>
          <w:b/>
        </w:rPr>
        <w:t>HAZİRAN</w:t>
      </w:r>
      <w:r w:rsidR="001B791C" w:rsidRPr="0086281A">
        <w:rPr>
          <w:b/>
        </w:rPr>
        <w:t xml:space="preserve"> </w:t>
      </w:r>
      <w:r w:rsidR="00036BB0" w:rsidRPr="0086281A">
        <w:rPr>
          <w:b/>
        </w:rPr>
        <w:t xml:space="preserve">AYI </w:t>
      </w:r>
    </w:p>
    <w:p w:rsidR="001833EA" w:rsidRPr="0086281A" w:rsidRDefault="001833EA" w:rsidP="00036BB0">
      <w:pPr>
        <w:jc w:val="center"/>
        <w:rPr>
          <w:b/>
        </w:rPr>
      </w:pPr>
      <w:r>
        <w:rPr>
          <w:b/>
        </w:rPr>
        <w:t>OLAĞAN ÜSTÜ</w:t>
      </w:r>
    </w:p>
    <w:p w:rsidR="008D1AC5" w:rsidRPr="0086281A" w:rsidRDefault="008D6DDF" w:rsidP="009B1F4A">
      <w:pPr>
        <w:jc w:val="center"/>
        <w:rPr>
          <w:b/>
        </w:rPr>
      </w:pPr>
      <w:r w:rsidRPr="0086281A">
        <w:rPr>
          <w:b/>
        </w:rPr>
        <w:t>1</w:t>
      </w:r>
      <w:r w:rsidR="009B1F4A" w:rsidRPr="0086281A">
        <w:rPr>
          <w:b/>
        </w:rPr>
        <w:t>. BİLEŞİM</w:t>
      </w:r>
      <w:r w:rsidR="001833EA">
        <w:rPr>
          <w:b/>
        </w:rPr>
        <w:t xml:space="preserve"> 1. </w:t>
      </w:r>
      <w:proofErr w:type="gramStart"/>
      <w:r w:rsidR="001833EA">
        <w:rPr>
          <w:b/>
        </w:rPr>
        <w:t xml:space="preserve">OTURUM </w:t>
      </w:r>
      <w:r w:rsidR="009B1F4A" w:rsidRPr="0086281A">
        <w:rPr>
          <w:b/>
        </w:rPr>
        <w:t xml:space="preserve"> </w:t>
      </w:r>
      <w:r w:rsidR="00036BB0" w:rsidRPr="0086281A">
        <w:rPr>
          <w:b/>
        </w:rPr>
        <w:t>MECLİS</w:t>
      </w:r>
      <w:proofErr w:type="gramEnd"/>
      <w:r w:rsidR="00036BB0" w:rsidRPr="0086281A">
        <w:rPr>
          <w:b/>
        </w:rPr>
        <w:t xml:space="preserve"> KARAR ÖZETLERİ</w:t>
      </w:r>
    </w:p>
    <w:p w:rsidR="00023153" w:rsidRPr="0086281A" w:rsidRDefault="00023153" w:rsidP="00D121AB">
      <w:pPr>
        <w:rPr>
          <w:b/>
        </w:rPr>
      </w:pPr>
    </w:p>
    <w:p w:rsidR="001B791C" w:rsidRDefault="001B791C" w:rsidP="001B791C">
      <w:pPr>
        <w:jc w:val="center"/>
        <w:rPr>
          <w:b/>
        </w:rPr>
      </w:pPr>
      <w:r w:rsidRPr="0086281A">
        <w:rPr>
          <w:b/>
        </w:rPr>
        <w:t>Gündem Maddelerinin Görüşülmesine Geçildi;</w:t>
      </w:r>
    </w:p>
    <w:p w:rsidR="003A16CC" w:rsidRPr="0086281A" w:rsidRDefault="003A16CC" w:rsidP="001B791C">
      <w:pPr>
        <w:jc w:val="center"/>
        <w:rPr>
          <w:b/>
        </w:rPr>
      </w:pPr>
    </w:p>
    <w:p w:rsidR="001833EA" w:rsidRDefault="001833EA" w:rsidP="001833EA">
      <w:pPr>
        <w:ind w:firstLine="708"/>
        <w:jc w:val="both"/>
        <w:rPr>
          <w:b/>
          <w:u w:val="single"/>
        </w:rPr>
      </w:pPr>
      <w:r>
        <w:rPr>
          <w:b/>
          <w:u w:val="single"/>
        </w:rPr>
        <w:t xml:space="preserve">KARAR 061: Gündemin </w:t>
      </w:r>
      <w:proofErr w:type="gramStart"/>
      <w:r>
        <w:rPr>
          <w:b/>
          <w:u w:val="single"/>
        </w:rPr>
        <w:t>birinci  maddesi</w:t>
      </w:r>
      <w:proofErr w:type="gramEnd"/>
      <w:r>
        <w:rPr>
          <w:b/>
          <w:u w:val="single"/>
        </w:rPr>
        <w:t xml:space="preserve">; </w:t>
      </w:r>
    </w:p>
    <w:p w:rsidR="001833EA" w:rsidRDefault="001833EA" w:rsidP="001833EA">
      <w:pPr>
        <w:ind w:firstLine="708"/>
        <w:jc w:val="both"/>
        <w:rPr>
          <w:b/>
          <w:u w:val="single"/>
        </w:rPr>
      </w:pPr>
    </w:p>
    <w:p w:rsidR="001833EA" w:rsidRDefault="001833EA" w:rsidP="001833EA">
      <w:pPr>
        <w:pStyle w:val="Gvdemetni21"/>
        <w:shd w:val="clear" w:color="auto" w:fill="auto"/>
        <w:spacing w:line="230" w:lineRule="exact"/>
        <w:ind w:firstLine="708"/>
        <w:jc w:val="both"/>
        <w:rPr>
          <w:b w:val="0"/>
          <w:sz w:val="24"/>
          <w:szCs w:val="24"/>
        </w:rPr>
      </w:pPr>
    </w:p>
    <w:p w:rsidR="001833EA" w:rsidRDefault="001833EA" w:rsidP="001833EA">
      <w:pPr>
        <w:ind w:firstLine="708"/>
        <w:jc w:val="both"/>
        <w:rPr>
          <w:b/>
          <w:u w:val="single"/>
        </w:rPr>
      </w:pPr>
      <w:r>
        <w:rPr>
          <w:b/>
          <w:u w:val="single"/>
        </w:rPr>
        <w:t xml:space="preserve">Yapılan müzakere ve oylamada; </w:t>
      </w:r>
    </w:p>
    <w:p w:rsidR="001833EA" w:rsidRDefault="001833EA" w:rsidP="001833EA">
      <w:pPr>
        <w:ind w:firstLine="708"/>
        <w:jc w:val="both"/>
        <w:rPr>
          <w:b/>
          <w:u w:val="single"/>
        </w:rPr>
      </w:pPr>
    </w:p>
    <w:p w:rsidR="001833EA" w:rsidRDefault="001833EA" w:rsidP="001833EA">
      <w:pPr>
        <w:ind w:firstLine="708"/>
        <w:jc w:val="both"/>
        <w:rPr>
          <w:b/>
        </w:rPr>
      </w:pPr>
      <w:r>
        <w:rPr>
          <w:rStyle w:val="Gl"/>
          <w:b w:val="0"/>
          <w:color w:val="000000"/>
        </w:rPr>
        <w:t xml:space="preserve">İncesu İlçesi, </w:t>
      </w:r>
      <w:proofErr w:type="spellStart"/>
      <w:r>
        <w:rPr>
          <w:rStyle w:val="Gl"/>
          <w:b w:val="0"/>
          <w:color w:val="000000"/>
        </w:rPr>
        <w:t>Boğazköprü</w:t>
      </w:r>
      <w:proofErr w:type="spellEnd"/>
      <w:r>
        <w:rPr>
          <w:rStyle w:val="Gl"/>
          <w:b w:val="0"/>
          <w:color w:val="000000"/>
        </w:rPr>
        <w:t xml:space="preserve">-Garipçe Kavşağı arası Devlet Yolu Km: 0+000 - 10+600 arası kesim ve Kayseri Güney Çevre Yolu 0+000 – 4+500 arası kesimde hazırlanan devlet yolu ve çevre yolu çalışmalarıyla mevcut imar planı arasındaki uyumsuzlukların giderilmesi amacıyla </w:t>
      </w:r>
      <w:r>
        <w:t xml:space="preserve">1/5000 Nazım İmar Plan tadilatı Kayseri Büyükşehir Belediyesinin 10.03.2014 tarih ve 168 sayılı Meclis Kararı ile yapılmış olup, yapılan 1/5000 ölçekli Nazım İmar Planı paftalarına uygun olarak 1/1000 ölçekli Uygulama imar Planı </w:t>
      </w:r>
      <w:proofErr w:type="gramStart"/>
      <w:r>
        <w:t>yapılması  talebinin</w:t>
      </w:r>
      <w:proofErr w:type="gramEnd"/>
      <w:r>
        <w:t xml:space="preserve"> İmar Komisyonumuzca yapılan teknik  inceleme sonucunda uygun olacağından İmar Komisyonuna havale edilmesine;</w:t>
      </w:r>
    </w:p>
    <w:p w:rsidR="001833EA" w:rsidRDefault="001833EA" w:rsidP="001833EA">
      <w:pPr>
        <w:ind w:firstLine="708"/>
        <w:jc w:val="both"/>
        <w:rPr>
          <w:b/>
          <w:u w:val="single"/>
        </w:rPr>
      </w:pPr>
    </w:p>
    <w:p w:rsidR="001833EA" w:rsidRDefault="001833EA" w:rsidP="001833EA">
      <w:pPr>
        <w:ind w:firstLine="708"/>
        <w:jc w:val="both"/>
        <w:rPr>
          <w:bCs/>
          <w:lang w:eastAsia="en-US"/>
        </w:rPr>
      </w:pPr>
      <w:r>
        <w:rPr>
          <w:bCs/>
          <w:lang w:eastAsia="en-US"/>
        </w:rPr>
        <w:t xml:space="preserve">5393 sayılı Belediye </w:t>
      </w:r>
      <w:proofErr w:type="gramStart"/>
      <w:r>
        <w:rPr>
          <w:bCs/>
          <w:lang w:eastAsia="en-US"/>
        </w:rPr>
        <w:t>Kanunun  24</w:t>
      </w:r>
      <w:proofErr w:type="gramEnd"/>
      <w:r>
        <w:rPr>
          <w:bCs/>
          <w:lang w:eastAsia="en-US"/>
        </w:rPr>
        <w:t>. maddesi gereğince 18/06/2014 tarihinde oy birliği ile karar verildi.</w:t>
      </w:r>
    </w:p>
    <w:p w:rsidR="001833EA" w:rsidRDefault="001833EA" w:rsidP="001833EA">
      <w:pPr>
        <w:jc w:val="both"/>
        <w:rPr>
          <w:b/>
          <w:u w:val="single"/>
        </w:rPr>
      </w:pPr>
    </w:p>
    <w:p w:rsidR="001833EA" w:rsidRDefault="001833EA" w:rsidP="001833EA">
      <w:pPr>
        <w:ind w:firstLine="708"/>
        <w:jc w:val="both"/>
        <w:rPr>
          <w:b/>
          <w:u w:val="single"/>
        </w:rPr>
      </w:pPr>
      <w:r>
        <w:rPr>
          <w:b/>
          <w:u w:val="single"/>
        </w:rPr>
        <w:t xml:space="preserve">KARAR 062: Gündemin </w:t>
      </w:r>
      <w:proofErr w:type="gramStart"/>
      <w:r>
        <w:rPr>
          <w:b/>
          <w:u w:val="single"/>
        </w:rPr>
        <w:t>ikinci  maddesi</w:t>
      </w:r>
      <w:proofErr w:type="gramEnd"/>
      <w:r>
        <w:rPr>
          <w:b/>
          <w:u w:val="single"/>
        </w:rPr>
        <w:t>;</w:t>
      </w:r>
    </w:p>
    <w:p w:rsidR="001833EA" w:rsidRDefault="001833EA" w:rsidP="001833EA">
      <w:pPr>
        <w:ind w:firstLine="708"/>
        <w:jc w:val="both"/>
        <w:rPr>
          <w:b/>
          <w:u w:val="single"/>
        </w:rPr>
      </w:pPr>
    </w:p>
    <w:p w:rsidR="001833EA" w:rsidRDefault="001833EA" w:rsidP="001833EA">
      <w:pPr>
        <w:pStyle w:val="Gvdemetni21"/>
        <w:shd w:val="clear" w:color="auto" w:fill="auto"/>
        <w:spacing w:line="230" w:lineRule="exact"/>
        <w:ind w:firstLine="708"/>
        <w:jc w:val="both"/>
        <w:rPr>
          <w:b w:val="0"/>
          <w:sz w:val="24"/>
          <w:szCs w:val="24"/>
        </w:rPr>
      </w:pPr>
      <w:bookmarkStart w:id="0" w:name="_GoBack"/>
      <w:bookmarkEnd w:id="0"/>
    </w:p>
    <w:p w:rsidR="001833EA" w:rsidRDefault="001833EA" w:rsidP="001833EA">
      <w:pPr>
        <w:ind w:firstLine="708"/>
        <w:jc w:val="both"/>
        <w:rPr>
          <w:b/>
          <w:u w:val="single"/>
        </w:rPr>
      </w:pPr>
      <w:r>
        <w:rPr>
          <w:b/>
          <w:u w:val="single"/>
        </w:rPr>
        <w:t xml:space="preserve">Yapılan müzakere ve oylamada; </w:t>
      </w:r>
    </w:p>
    <w:p w:rsidR="001833EA" w:rsidRDefault="001833EA" w:rsidP="001833EA">
      <w:pPr>
        <w:ind w:firstLine="708"/>
        <w:jc w:val="both"/>
        <w:rPr>
          <w:b/>
          <w:u w:val="single"/>
        </w:rPr>
      </w:pPr>
    </w:p>
    <w:p w:rsidR="001833EA" w:rsidRDefault="001833EA" w:rsidP="001833EA">
      <w:pPr>
        <w:ind w:firstLine="708"/>
        <w:jc w:val="both"/>
        <w:rPr>
          <w:b/>
        </w:rPr>
      </w:pPr>
      <w:r>
        <w:t xml:space="preserve">İller Bankası Anonim Şirketi </w:t>
      </w:r>
      <w:proofErr w:type="spellStart"/>
      <w:r>
        <w:t>Mekansal</w:t>
      </w:r>
      <w:proofErr w:type="spellEnd"/>
      <w:r>
        <w:t xml:space="preserve"> Daire Başkanlığının ilgi yazısında İncesu Kentsel ve Arkeolojik Sit Alanı Koruma Amaçlı İmar Planlarının yapılan değişiklikler neticesinde oluşturulan son halinin Belediyemiz Meclisince görüşülmesi ve onaylandıktan sonra Büyükşehir Belediyesine gönderilmesi talebinin İmar Komisyonumuzca yapılan </w:t>
      </w:r>
      <w:proofErr w:type="gramStart"/>
      <w:r>
        <w:t>teknik  inceleme</w:t>
      </w:r>
      <w:proofErr w:type="gramEnd"/>
      <w:r>
        <w:t xml:space="preserve"> sonucunda uygun olacağından İmar Komisyonuna havale edilmesine;</w:t>
      </w:r>
    </w:p>
    <w:p w:rsidR="001833EA" w:rsidRDefault="001833EA" w:rsidP="001833EA">
      <w:pPr>
        <w:ind w:firstLine="708"/>
        <w:jc w:val="both"/>
        <w:rPr>
          <w:b/>
          <w:u w:val="single"/>
        </w:rPr>
      </w:pPr>
    </w:p>
    <w:p w:rsidR="001833EA" w:rsidRDefault="001833EA" w:rsidP="001833EA">
      <w:pPr>
        <w:ind w:firstLine="708"/>
        <w:jc w:val="both"/>
        <w:rPr>
          <w:bCs/>
          <w:lang w:eastAsia="en-US"/>
        </w:rPr>
      </w:pPr>
      <w:r>
        <w:rPr>
          <w:bCs/>
          <w:lang w:eastAsia="en-US"/>
        </w:rPr>
        <w:t xml:space="preserve">5393 sayılı Belediye </w:t>
      </w:r>
      <w:proofErr w:type="gramStart"/>
      <w:r>
        <w:rPr>
          <w:bCs/>
          <w:lang w:eastAsia="en-US"/>
        </w:rPr>
        <w:t>Kanunun  24</w:t>
      </w:r>
      <w:proofErr w:type="gramEnd"/>
      <w:r>
        <w:rPr>
          <w:bCs/>
          <w:lang w:eastAsia="en-US"/>
        </w:rPr>
        <w:t>. maddesi gereğince 18/06/2014 tarihinde oy birliği ile karar verildi.</w:t>
      </w:r>
    </w:p>
    <w:p w:rsidR="0021664E" w:rsidRDefault="0021664E" w:rsidP="0021664E">
      <w:pPr>
        <w:ind w:firstLine="708"/>
        <w:jc w:val="both"/>
        <w:rPr>
          <w:b/>
          <w:u w:val="single"/>
        </w:rPr>
      </w:pPr>
    </w:p>
    <w:p w:rsidR="0021664E" w:rsidRDefault="0021664E" w:rsidP="0021664E">
      <w:pPr>
        <w:ind w:firstLine="708"/>
        <w:jc w:val="both"/>
        <w:rPr>
          <w:bCs/>
          <w:lang w:eastAsia="en-US"/>
        </w:rPr>
      </w:pPr>
    </w:p>
    <w:p w:rsidR="0021664E" w:rsidRDefault="0021664E" w:rsidP="0021664E">
      <w:pPr>
        <w:jc w:val="both"/>
        <w:rPr>
          <w:b/>
          <w:u w:val="single"/>
        </w:rPr>
      </w:pPr>
    </w:p>
    <w:p w:rsidR="0021664E" w:rsidRDefault="0021664E" w:rsidP="0021664E">
      <w:pPr>
        <w:ind w:firstLine="708"/>
        <w:jc w:val="both"/>
      </w:pPr>
    </w:p>
    <w:tbl>
      <w:tblPr>
        <w:tblW w:w="0" w:type="auto"/>
        <w:tblLook w:val="01E0" w:firstRow="1" w:lastRow="1" w:firstColumn="1" w:lastColumn="1" w:noHBand="0" w:noVBand="0"/>
      </w:tblPr>
      <w:tblGrid>
        <w:gridCol w:w="2660"/>
        <w:gridCol w:w="4394"/>
        <w:gridCol w:w="2441"/>
      </w:tblGrid>
      <w:tr w:rsidR="0021664E" w:rsidTr="0021664E">
        <w:tc>
          <w:tcPr>
            <w:tcW w:w="2660" w:type="dxa"/>
            <w:hideMark/>
          </w:tcPr>
          <w:p w:rsidR="0021664E" w:rsidRDefault="0021664E">
            <w:pPr>
              <w:spacing w:line="276" w:lineRule="auto"/>
              <w:jc w:val="center"/>
              <w:rPr>
                <w:lang w:eastAsia="en-US"/>
              </w:rPr>
            </w:pPr>
            <w:r>
              <w:rPr>
                <w:lang w:eastAsia="en-US"/>
              </w:rPr>
              <w:t>Zekeriya KARAYOL</w:t>
            </w:r>
          </w:p>
        </w:tc>
        <w:tc>
          <w:tcPr>
            <w:tcW w:w="4394" w:type="dxa"/>
            <w:hideMark/>
          </w:tcPr>
          <w:p w:rsidR="0021664E" w:rsidRDefault="0021664E">
            <w:pPr>
              <w:spacing w:line="276" w:lineRule="auto"/>
              <w:jc w:val="center"/>
              <w:rPr>
                <w:lang w:eastAsia="en-US"/>
              </w:rPr>
            </w:pPr>
            <w:r>
              <w:rPr>
                <w:lang w:eastAsia="en-US"/>
              </w:rPr>
              <w:t>Mehmet BALABAN</w:t>
            </w:r>
          </w:p>
        </w:tc>
        <w:tc>
          <w:tcPr>
            <w:tcW w:w="2441" w:type="dxa"/>
            <w:hideMark/>
          </w:tcPr>
          <w:p w:rsidR="0021664E" w:rsidRDefault="0021664E">
            <w:pPr>
              <w:spacing w:line="276" w:lineRule="auto"/>
              <w:jc w:val="center"/>
              <w:rPr>
                <w:lang w:eastAsia="en-US"/>
              </w:rPr>
            </w:pPr>
            <w:r>
              <w:rPr>
                <w:lang w:eastAsia="en-US"/>
              </w:rPr>
              <w:t>Mustafa EKİZOĞLU</w:t>
            </w:r>
          </w:p>
        </w:tc>
      </w:tr>
      <w:tr w:rsidR="0021664E" w:rsidTr="0021664E">
        <w:tc>
          <w:tcPr>
            <w:tcW w:w="2660" w:type="dxa"/>
            <w:hideMark/>
          </w:tcPr>
          <w:p w:rsidR="0021664E" w:rsidRDefault="0021664E">
            <w:pPr>
              <w:spacing w:line="276" w:lineRule="auto"/>
              <w:jc w:val="center"/>
              <w:rPr>
                <w:lang w:eastAsia="en-US"/>
              </w:rPr>
            </w:pPr>
            <w:r>
              <w:rPr>
                <w:lang w:eastAsia="en-US"/>
              </w:rPr>
              <w:t>Belediye Başkanı</w:t>
            </w:r>
          </w:p>
        </w:tc>
        <w:tc>
          <w:tcPr>
            <w:tcW w:w="4394" w:type="dxa"/>
            <w:hideMark/>
          </w:tcPr>
          <w:p w:rsidR="0021664E" w:rsidRDefault="0021664E">
            <w:pPr>
              <w:spacing w:line="276" w:lineRule="auto"/>
              <w:jc w:val="center"/>
              <w:rPr>
                <w:lang w:eastAsia="en-US"/>
              </w:rPr>
            </w:pPr>
            <w:r>
              <w:rPr>
                <w:lang w:eastAsia="en-US"/>
              </w:rPr>
              <w:t xml:space="preserve">Meclis </w:t>
            </w:r>
            <w:proofErr w:type="gramStart"/>
            <w:r>
              <w:rPr>
                <w:lang w:eastAsia="en-US"/>
              </w:rPr>
              <w:t>Katibi</w:t>
            </w:r>
            <w:proofErr w:type="gramEnd"/>
          </w:p>
        </w:tc>
        <w:tc>
          <w:tcPr>
            <w:tcW w:w="2441" w:type="dxa"/>
            <w:hideMark/>
          </w:tcPr>
          <w:p w:rsidR="0021664E" w:rsidRDefault="0021664E">
            <w:pPr>
              <w:spacing w:line="276" w:lineRule="auto"/>
              <w:jc w:val="center"/>
              <w:rPr>
                <w:lang w:eastAsia="en-US"/>
              </w:rPr>
            </w:pPr>
            <w:r>
              <w:rPr>
                <w:lang w:eastAsia="en-US"/>
              </w:rPr>
              <w:t xml:space="preserve">Meclis </w:t>
            </w:r>
            <w:proofErr w:type="gramStart"/>
            <w:r>
              <w:rPr>
                <w:lang w:eastAsia="en-US"/>
              </w:rPr>
              <w:t>Katibi</w:t>
            </w:r>
            <w:proofErr w:type="gramEnd"/>
          </w:p>
        </w:tc>
      </w:tr>
    </w:tbl>
    <w:p w:rsidR="0021664E" w:rsidRDefault="0021664E" w:rsidP="0021664E">
      <w:pPr>
        <w:ind w:firstLine="708"/>
        <w:jc w:val="both"/>
      </w:pPr>
    </w:p>
    <w:p w:rsidR="00DD4131" w:rsidRPr="0086281A" w:rsidRDefault="00DD4131" w:rsidP="001B791C">
      <w:pPr>
        <w:jc w:val="center"/>
        <w:rPr>
          <w:b/>
        </w:rPr>
      </w:pPr>
    </w:p>
    <w:sectPr w:rsidR="00DD4131" w:rsidRPr="0086281A" w:rsidSect="008127A6">
      <w:pgSz w:w="11906" w:h="16838"/>
      <w:pgMar w:top="238" w:right="567" w:bottom="41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135"/>
    <w:multiLevelType w:val="hybridMultilevel"/>
    <w:tmpl w:val="45008F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3803C4"/>
    <w:multiLevelType w:val="hybridMultilevel"/>
    <w:tmpl w:val="669C0748"/>
    <w:lvl w:ilvl="0" w:tplc="BCF48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8C7DFA"/>
    <w:multiLevelType w:val="hybridMultilevel"/>
    <w:tmpl w:val="E6025C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8E3F1C"/>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A6293"/>
    <w:multiLevelType w:val="hybridMultilevel"/>
    <w:tmpl w:val="B51CA1F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1DA169B"/>
    <w:multiLevelType w:val="hybridMultilevel"/>
    <w:tmpl w:val="C5D86EA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1B222036"/>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BE84275"/>
    <w:multiLevelType w:val="hybridMultilevel"/>
    <w:tmpl w:val="9BF82A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D7A7888"/>
    <w:multiLevelType w:val="hybridMultilevel"/>
    <w:tmpl w:val="B22262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0">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9752E97"/>
    <w:multiLevelType w:val="hybridMultilevel"/>
    <w:tmpl w:val="815404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9DF7907"/>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22F6A5B"/>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34D421F"/>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7F20087"/>
    <w:multiLevelType w:val="hybridMultilevel"/>
    <w:tmpl w:val="6BA897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FFE366C"/>
    <w:multiLevelType w:val="hybridMultilevel"/>
    <w:tmpl w:val="CC8EDA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4AC2BE4"/>
    <w:multiLevelType w:val="hybridMultilevel"/>
    <w:tmpl w:val="1ADE03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4EA191D"/>
    <w:multiLevelType w:val="hybridMultilevel"/>
    <w:tmpl w:val="1E8E8746"/>
    <w:lvl w:ilvl="0" w:tplc="1D98D60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B622C7B"/>
    <w:multiLevelType w:val="hybridMultilevel"/>
    <w:tmpl w:val="C80C2ACA"/>
    <w:lvl w:ilvl="0" w:tplc="84BA44E0">
      <w:start w:val="1"/>
      <w:numFmt w:val="decimal"/>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22">
    <w:nsid w:val="4FF40D75"/>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0B75168"/>
    <w:multiLevelType w:val="hybridMultilevel"/>
    <w:tmpl w:val="8454F1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183670A"/>
    <w:multiLevelType w:val="hybridMultilevel"/>
    <w:tmpl w:val="5C4E93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5A55856"/>
    <w:multiLevelType w:val="hybridMultilevel"/>
    <w:tmpl w:val="2734598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2B160C6"/>
    <w:multiLevelType w:val="hybridMultilevel"/>
    <w:tmpl w:val="88D83F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35F75C0"/>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B532974"/>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D0079A1"/>
    <w:multiLevelType w:val="hybridMultilevel"/>
    <w:tmpl w:val="BCF22E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F987944"/>
    <w:multiLevelType w:val="hybridMultilevel"/>
    <w:tmpl w:val="7B8662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6AF5D69"/>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79974C8"/>
    <w:multiLevelType w:val="hybridMultilevel"/>
    <w:tmpl w:val="AB7405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9E761CF"/>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DE16581"/>
    <w:multiLevelType w:val="hybridMultilevel"/>
    <w:tmpl w:val="AE465E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EC52243"/>
    <w:multiLevelType w:val="hybridMultilevel"/>
    <w:tmpl w:val="466AAF3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num>
  <w:num w:numId="2">
    <w:abstractNumId w:val="18"/>
  </w:num>
  <w:num w:numId="3">
    <w:abstractNumId w:val="14"/>
  </w:num>
  <w:num w:numId="4">
    <w:abstractNumId w:val="1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num>
  <w:num w:numId="11">
    <w:abstractNumId w:val="30"/>
  </w:num>
  <w:num w:numId="12">
    <w:abstractNumId w:val="23"/>
  </w:num>
  <w:num w:numId="13">
    <w:abstractNumId w:val="29"/>
  </w:num>
  <w:num w:numId="14">
    <w:abstractNumId w:val="8"/>
  </w:num>
  <w:num w:numId="15">
    <w:abstractNumId w:val="4"/>
  </w:num>
  <w:num w:numId="16">
    <w:abstractNumId w:val="26"/>
  </w:num>
  <w:num w:numId="17">
    <w:abstractNumId w:val="17"/>
  </w:num>
  <w:num w:numId="18">
    <w:abstractNumId w:val="25"/>
  </w:num>
  <w:num w:numId="19">
    <w:abstractNumId w:val="11"/>
  </w:num>
  <w:num w:numId="20">
    <w:abstractNumId w:val="34"/>
  </w:num>
  <w:num w:numId="21">
    <w:abstractNumId w:val="0"/>
  </w:num>
  <w:num w:numId="22">
    <w:abstractNumId w:val="32"/>
  </w:num>
  <w:num w:numId="23">
    <w:abstractNumId w:val="7"/>
  </w:num>
  <w:num w:numId="24">
    <w:abstractNumId w:val="12"/>
  </w:num>
  <w:num w:numId="25">
    <w:abstractNumId w:val="15"/>
  </w:num>
  <w:num w:numId="26">
    <w:abstractNumId w:val="22"/>
  </w:num>
  <w:num w:numId="27">
    <w:abstractNumId w:val="1"/>
  </w:num>
  <w:num w:numId="28">
    <w:abstractNumId w:val="24"/>
  </w:num>
  <w:num w:numId="29">
    <w:abstractNumId w:val="31"/>
  </w:num>
  <w:num w:numId="30">
    <w:abstractNumId w:val="19"/>
  </w:num>
  <w:num w:numId="31">
    <w:abstractNumId w:val="27"/>
  </w:num>
  <w:num w:numId="32">
    <w:abstractNumId w:val="28"/>
  </w:num>
  <w:num w:numId="33">
    <w:abstractNumId w:val="6"/>
  </w:num>
  <w:num w:numId="34">
    <w:abstractNumId w:val="13"/>
  </w:num>
  <w:num w:numId="35">
    <w:abstractNumId w:val="3"/>
  </w:num>
  <w:num w:numId="36">
    <w:abstractNumId w:val="33"/>
  </w:num>
  <w:num w:numId="37">
    <w:abstractNumId w:val="20"/>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150DC"/>
    <w:rsid w:val="00023153"/>
    <w:rsid w:val="00036BB0"/>
    <w:rsid w:val="00091DE2"/>
    <w:rsid w:val="001833EA"/>
    <w:rsid w:val="0019012A"/>
    <w:rsid w:val="001A193E"/>
    <w:rsid w:val="001B791C"/>
    <w:rsid w:val="00206177"/>
    <w:rsid w:val="0021664E"/>
    <w:rsid w:val="00237B68"/>
    <w:rsid w:val="00256B85"/>
    <w:rsid w:val="00281D6A"/>
    <w:rsid w:val="002D5FF8"/>
    <w:rsid w:val="0030784F"/>
    <w:rsid w:val="00325130"/>
    <w:rsid w:val="00340913"/>
    <w:rsid w:val="003A16CC"/>
    <w:rsid w:val="004573E3"/>
    <w:rsid w:val="004701E4"/>
    <w:rsid w:val="005058C1"/>
    <w:rsid w:val="005347EF"/>
    <w:rsid w:val="00593F20"/>
    <w:rsid w:val="005B2ACB"/>
    <w:rsid w:val="006257FD"/>
    <w:rsid w:val="00626B8D"/>
    <w:rsid w:val="00651263"/>
    <w:rsid w:val="006A3709"/>
    <w:rsid w:val="006F445B"/>
    <w:rsid w:val="00746672"/>
    <w:rsid w:val="008127A6"/>
    <w:rsid w:val="0084709C"/>
    <w:rsid w:val="0086281A"/>
    <w:rsid w:val="008C61BA"/>
    <w:rsid w:val="008D1AC5"/>
    <w:rsid w:val="008D6DDF"/>
    <w:rsid w:val="00900CA9"/>
    <w:rsid w:val="00930FCC"/>
    <w:rsid w:val="009B1F4A"/>
    <w:rsid w:val="009F354C"/>
    <w:rsid w:val="00A0044B"/>
    <w:rsid w:val="00A2335A"/>
    <w:rsid w:val="00A75BD7"/>
    <w:rsid w:val="00A808BA"/>
    <w:rsid w:val="00A87C16"/>
    <w:rsid w:val="00AD3593"/>
    <w:rsid w:val="00B11B92"/>
    <w:rsid w:val="00B70FBA"/>
    <w:rsid w:val="00BD480A"/>
    <w:rsid w:val="00C37F12"/>
    <w:rsid w:val="00C64A32"/>
    <w:rsid w:val="00CB7F3A"/>
    <w:rsid w:val="00D121AB"/>
    <w:rsid w:val="00D4125E"/>
    <w:rsid w:val="00D509F4"/>
    <w:rsid w:val="00D91DC5"/>
    <w:rsid w:val="00D955AE"/>
    <w:rsid w:val="00DD3DC3"/>
    <w:rsid w:val="00DD4131"/>
    <w:rsid w:val="00E538CB"/>
    <w:rsid w:val="00EB27DA"/>
    <w:rsid w:val="00F47752"/>
    <w:rsid w:val="00F75625"/>
    <w:rsid w:val="00F80532"/>
    <w:rsid w:val="00F8227E"/>
    <w:rsid w:val="00F932A2"/>
    <w:rsid w:val="00FB4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101">
      <w:bodyDiv w:val="1"/>
      <w:marLeft w:val="0"/>
      <w:marRight w:val="0"/>
      <w:marTop w:val="0"/>
      <w:marBottom w:val="0"/>
      <w:divBdr>
        <w:top w:val="none" w:sz="0" w:space="0" w:color="auto"/>
        <w:left w:val="none" w:sz="0" w:space="0" w:color="auto"/>
        <w:bottom w:val="none" w:sz="0" w:space="0" w:color="auto"/>
        <w:right w:val="none" w:sz="0" w:space="0" w:color="auto"/>
      </w:divBdr>
    </w:div>
    <w:div w:id="171258375">
      <w:bodyDiv w:val="1"/>
      <w:marLeft w:val="0"/>
      <w:marRight w:val="0"/>
      <w:marTop w:val="0"/>
      <w:marBottom w:val="0"/>
      <w:divBdr>
        <w:top w:val="none" w:sz="0" w:space="0" w:color="auto"/>
        <w:left w:val="none" w:sz="0" w:space="0" w:color="auto"/>
        <w:bottom w:val="none" w:sz="0" w:space="0" w:color="auto"/>
        <w:right w:val="none" w:sz="0" w:space="0" w:color="auto"/>
      </w:divBdr>
    </w:div>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19427100">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553467993">
      <w:bodyDiv w:val="1"/>
      <w:marLeft w:val="0"/>
      <w:marRight w:val="0"/>
      <w:marTop w:val="0"/>
      <w:marBottom w:val="0"/>
      <w:divBdr>
        <w:top w:val="none" w:sz="0" w:space="0" w:color="auto"/>
        <w:left w:val="none" w:sz="0" w:space="0" w:color="auto"/>
        <w:bottom w:val="none" w:sz="0" w:space="0" w:color="auto"/>
        <w:right w:val="none" w:sz="0" w:space="0" w:color="auto"/>
      </w:divBdr>
    </w:div>
    <w:div w:id="579943113">
      <w:bodyDiv w:val="1"/>
      <w:marLeft w:val="0"/>
      <w:marRight w:val="0"/>
      <w:marTop w:val="0"/>
      <w:marBottom w:val="0"/>
      <w:divBdr>
        <w:top w:val="none" w:sz="0" w:space="0" w:color="auto"/>
        <w:left w:val="none" w:sz="0" w:space="0" w:color="auto"/>
        <w:bottom w:val="none" w:sz="0" w:space="0" w:color="auto"/>
        <w:right w:val="none" w:sz="0" w:space="0" w:color="auto"/>
      </w:divBdr>
    </w:div>
    <w:div w:id="673263814">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853029686">
      <w:bodyDiv w:val="1"/>
      <w:marLeft w:val="0"/>
      <w:marRight w:val="0"/>
      <w:marTop w:val="0"/>
      <w:marBottom w:val="0"/>
      <w:divBdr>
        <w:top w:val="none" w:sz="0" w:space="0" w:color="auto"/>
        <w:left w:val="none" w:sz="0" w:space="0" w:color="auto"/>
        <w:bottom w:val="none" w:sz="0" w:space="0" w:color="auto"/>
        <w:right w:val="none" w:sz="0" w:space="0" w:color="auto"/>
      </w:divBdr>
    </w:div>
    <w:div w:id="866025402">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017272143">
      <w:bodyDiv w:val="1"/>
      <w:marLeft w:val="0"/>
      <w:marRight w:val="0"/>
      <w:marTop w:val="0"/>
      <w:marBottom w:val="0"/>
      <w:divBdr>
        <w:top w:val="none" w:sz="0" w:space="0" w:color="auto"/>
        <w:left w:val="none" w:sz="0" w:space="0" w:color="auto"/>
        <w:bottom w:val="none" w:sz="0" w:space="0" w:color="auto"/>
        <w:right w:val="none" w:sz="0" w:space="0" w:color="auto"/>
      </w:divBdr>
    </w:div>
    <w:div w:id="1117027011">
      <w:bodyDiv w:val="1"/>
      <w:marLeft w:val="0"/>
      <w:marRight w:val="0"/>
      <w:marTop w:val="0"/>
      <w:marBottom w:val="0"/>
      <w:divBdr>
        <w:top w:val="none" w:sz="0" w:space="0" w:color="auto"/>
        <w:left w:val="none" w:sz="0" w:space="0" w:color="auto"/>
        <w:bottom w:val="none" w:sz="0" w:space="0" w:color="auto"/>
        <w:right w:val="none" w:sz="0" w:space="0" w:color="auto"/>
      </w:divBdr>
    </w:div>
    <w:div w:id="1210262057">
      <w:bodyDiv w:val="1"/>
      <w:marLeft w:val="0"/>
      <w:marRight w:val="0"/>
      <w:marTop w:val="0"/>
      <w:marBottom w:val="0"/>
      <w:divBdr>
        <w:top w:val="none" w:sz="0" w:space="0" w:color="auto"/>
        <w:left w:val="none" w:sz="0" w:space="0" w:color="auto"/>
        <w:bottom w:val="none" w:sz="0" w:space="0" w:color="auto"/>
        <w:right w:val="none" w:sz="0" w:space="0" w:color="auto"/>
      </w:divBdr>
    </w:div>
    <w:div w:id="1289512644">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474248608">
      <w:bodyDiv w:val="1"/>
      <w:marLeft w:val="0"/>
      <w:marRight w:val="0"/>
      <w:marTop w:val="0"/>
      <w:marBottom w:val="0"/>
      <w:divBdr>
        <w:top w:val="none" w:sz="0" w:space="0" w:color="auto"/>
        <w:left w:val="none" w:sz="0" w:space="0" w:color="auto"/>
        <w:bottom w:val="none" w:sz="0" w:space="0" w:color="auto"/>
        <w:right w:val="none" w:sz="0" w:space="0" w:color="auto"/>
      </w:divBdr>
    </w:div>
    <w:div w:id="1570462689">
      <w:bodyDiv w:val="1"/>
      <w:marLeft w:val="0"/>
      <w:marRight w:val="0"/>
      <w:marTop w:val="0"/>
      <w:marBottom w:val="0"/>
      <w:divBdr>
        <w:top w:val="none" w:sz="0" w:space="0" w:color="auto"/>
        <w:left w:val="none" w:sz="0" w:space="0" w:color="auto"/>
        <w:bottom w:val="none" w:sz="0" w:space="0" w:color="auto"/>
        <w:right w:val="none" w:sz="0" w:space="0" w:color="auto"/>
      </w:divBdr>
    </w:div>
    <w:div w:id="1668826686">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80538827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1835758652">
      <w:bodyDiv w:val="1"/>
      <w:marLeft w:val="0"/>
      <w:marRight w:val="0"/>
      <w:marTop w:val="0"/>
      <w:marBottom w:val="0"/>
      <w:divBdr>
        <w:top w:val="none" w:sz="0" w:space="0" w:color="auto"/>
        <w:left w:val="none" w:sz="0" w:space="0" w:color="auto"/>
        <w:bottom w:val="none" w:sz="0" w:space="0" w:color="auto"/>
        <w:right w:val="none" w:sz="0" w:space="0" w:color="auto"/>
      </w:divBdr>
    </w:div>
    <w:div w:id="1873297894">
      <w:bodyDiv w:val="1"/>
      <w:marLeft w:val="0"/>
      <w:marRight w:val="0"/>
      <w:marTop w:val="0"/>
      <w:marBottom w:val="0"/>
      <w:divBdr>
        <w:top w:val="none" w:sz="0" w:space="0" w:color="auto"/>
        <w:left w:val="none" w:sz="0" w:space="0" w:color="auto"/>
        <w:bottom w:val="none" w:sz="0" w:space="0" w:color="auto"/>
        <w:right w:val="none" w:sz="0" w:space="0" w:color="auto"/>
      </w:divBdr>
    </w:div>
    <w:div w:id="19410675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 w:id="205422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1420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ORTABOZKOYUN</cp:lastModifiedBy>
  <cp:revision>2</cp:revision>
  <dcterms:created xsi:type="dcterms:W3CDTF">2014-06-18T06:33:00Z</dcterms:created>
  <dcterms:modified xsi:type="dcterms:W3CDTF">2014-06-18T06:33:00Z</dcterms:modified>
</cp:coreProperties>
</file>