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Tr="00036BB0">
        <w:tc>
          <w:tcPr>
            <w:tcW w:w="1800" w:type="dxa"/>
          </w:tcPr>
          <w:p w:rsidR="00036BB0" w:rsidRDefault="00036BB0" w:rsidP="004142B9">
            <w:r>
              <w:rPr>
                <w:noProof/>
              </w:rPr>
              <w:drawing>
                <wp:inline distT="0" distB="0" distL="0" distR="0" wp14:anchorId="08FCE857" wp14:editId="6969FF76">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BB4C54" w:rsidRDefault="00036BB0" w:rsidP="004142B9">
            <w:pPr>
              <w:spacing w:line="360" w:lineRule="auto"/>
              <w:jc w:val="center"/>
              <w:rPr>
                <w:rFonts w:ascii="Arial Black" w:hAnsi="Arial Black" w:cs="Arial"/>
                <w:b/>
                <w:bCs/>
                <w:sz w:val="28"/>
                <w:szCs w:val="28"/>
              </w:rPr>
            </w:pPr>
            <w:r w:rsidRPr="00BB4C54">
              <w:rPr>
                <w:rFonts w:ascii="Arial Black" w:hAnsi="Arial Black" w:cs="Arial"/>
                <w:b/>
                <w:bCs/>
                <w:sz w:val="28"/>
                <w:szCs w:val="28"/>
              </w:rPr>
              <w:t>T.C.</w:t>
            </w:r>
          </w:p>
          <w:p w:rsidR="00036BB0" w:rsidRPr="00BB4C54" w:rsidRDefault="00036BB0" w:rsidP="004142B9">
            <w:pPr>
              <w:pStyle w:val="Balk1"/>
              <w:rPr>
                <w:rFonts w:ascii="Arial Black" w:hAnsi="Arial Black" w:cs="Arial"/>
                <w:sz w:val="28"/>
                <w:szCs w:val="28"/>
              </w:rPr>
            </w:pPr>
            <w:r w:rsidRPr="00BB4C54">
              <w:rPr>
                <w:rFonts w:ascii="Arial Black" w:hAnsi="Arial Black" w:cs="Arial"/>
                <w:sz w:val="28"/>
                <w:szCs w:val="28"/>
              </w:rPr>
              <w:t>İNCESU BELEDİYE BAŞKANLIĞI</w:t>
            </w:r>
          </w:p>
          <w:p w:rsidR="00036BB0" w:rsidRPr="00721516" w:rsidRDefault="00036BB0" w:rsidP="004142B9">
            <w:pPr>
              <w:pStyle w:val="Balk1"/>
              <w:rPr>
                <w:rFonts w:ascii="Arial" w:hAnsi="Arial" w:cs="Arial"/>
              </w:rPr>
            </w:pPr>
            <w:r w:rsidRPr="00BB4C54">
              <w:rPr>
                <w:rFonts w:ascii="Arial Black" w:hAnsi="Arial Black" w:cs="Arial"/>
                <w:sz w:val="28"/>
                <w:szCs w:val="28"/>
              </w:rPr>
              <w:t>Yazı İşleri Müdürlüğü</w:t>
            </w:r>
          </w:p>
        </w:tc>
        <w:tc>
          <w:tcPr>
            <w:tcW w:w="1559" w:type="dxa"/>
            <w:vAlign w:val="center"/>
          </w:tcPr>
          <w:p w:rsidR="00036BB0" w:rsidRDefault="00036BB0" w:rsidP="004142B9">
            <w:pPr>
              <w:jc w:val="center"/>
            </w:pPr>
          </w:p>
        </w:tc>
      </w:tr>
    </w:tbl>
    <w:p w:rsidR="00D955AE" w:rsidRDefault="00D955AE"/>
    <w:p w:rsidR="00036BB0" w:rsidRDefault="00036BB0"/>
    <w:p w:rsidR="00036BB0" w:rsidRPr="00BB4C54" w:rsidRDefault="00281D6A" w:rsidP="00036BB0">
      <w:pPr>
        <w:jc w:val="center"/>
        <w:rPr>
          <w:b/>
        </w:rPr>
      </w:pPr>
      <w:r>
        <w:rPr>
          <w:b/>
        </w:rPr>
        <w:t>OCAK</w:t>
      </w:r>
      <w:r w:rsidR="00036BB0" w:rsidRPr="00BB4C54">
        <w:rPr>
          <w:b/>
        </w:rPr>
        <w:t xml:space="preserve"> AYI </w:t>
      </w:r>
    </w:p>
    <w:p w:rsidR="00036BB0" w:rsidRPr="00BB4C54" w:rsidRDefault="00036BB0" w:rsidP="00036BB0">
      <w:pPr>
        <w:jc w:val="center"/>
        <w:rPr>
          <w:rFonts w:ascii="Arial" w:hAnsi="Arial" w:cs="Arial"/>
        </w:rPr>
      </w:pPr>
      <w:r w:rsidRPr="00BB4C54">
        <w:rPr>
          <w:b/>
        </w:rPr>
        <w:t>MECLİS KARAR ÖZETLERİ</w:t>
      </w:r>
    </w:p>
    <w:p w:rsidR="00036BB0" w:rsidRPr="00BB4C54" w:rsidRDefault="00036BB0" w:rsidP="00036BB0">
      <w:pPr>
        <w:jc w:val="center"/>
      </w:pPr>
    </w:p>
    <w:p w:rsidR="00281D6A" w:rsidRDefault="00281D6A" w:rsidP="00281D6A">
      <w:pPr>
        <w:jc w:val="center"/>
        <w:rPr>
          <w:b/>
        </w:rPr>
      </w:pPr>
    </w:p>
    <w:p w:rsidR="008D1AC5" w:rsidRPr="00A45F6F" w:rsidRDefault="008D1AC5" w:rsidP="008D1AC5">
      <w:pPr>
        <w:jc w:val="center"/>
        <w:rPr>
          <w:b/>
        </w:rPr>
      </w:pPr>
    </w:p>
    <w:p w:rsidR="008D1AC5" w:rsidRPr="0083101A" w:rsidRDefault="008D1AC5" w:rsidP="008D1AC5">
      <w:pPr>
        <w:ind w:firstLine="708"/>
        <w:jc w:val="both"/>
      </w:pPr>
      <w:r w:rsidRPr="00BB4C54">
        <w:rPr>
          <w:b/>
        </w:rPr>
        <w:t xml:space="preserve">KARAR </w:t>
      </w:r>
      <w:r>
        <w:rPr>
          <w:b/>
        </w:rPr>
        <w:t>010</w:t>
      </w:r>
      <w:r w:rsidRPr="00BB4C54">
        <w:rPr>
          <w:b/>
        </w:rPr>
        <w:t>:</w:t>
      </w:r>
      <w:r w:rsidRPr="00BB4C54">
        <w:t xml:space="preserve"> </w:t>
      </w:r>
      <w:r>
        <w:t xml:space="preserve">Gündemin </w:t>
      </w:r>
      <w:proofErr w:type="gramStart"/>
      <w:r>
        <w:t>birinci  maddesi</w:t>
      </w:r>
      <w:proofErr w:type="gramEnd"/>
      <w:r>
        <w:t xml:space="preserve">; </w:t>
      </w:r>
    </w:p>
    <w:p w:rsidR="008D1AC5" w:rsidRPr="0083101A" w:rsidRDefault="008D1AC5" w:rsidP="008D1AC5">
      <w:pPr>
        <w:ind w:firstLine="708"/>
        <w:jc w:val="both"/>
      </w:pPr>
      <w:r w:rsidRPr="0083101A">
        <w:t xml:space="preserve"> İlçemiz Saraycık Mahallesi 7-8 pafta, 339 ve 774 parselde kayıtlı taşınmaz üzerinde 421 derslikli kampüs okul alanı yapılması planlanmakta olup, 05.12.2012 tarih, 036355 sayılı İl Milli Eğitim Müdürlüğü yazısı ile talep edilen ilgi alanda imar planı tadilatı isteminin teknik olarak incelenmek üzere </w:t>
      </w:r>
      <w:proofErr w:type="gramStart"/>
      <w:r w:rsidRPr="0083101A">
        <w:t>07/01/2012</w:t>
      </w:r>
      <w:proofErr w:type="gramEnd"/>
      <w:r w:rsidRPr="0083101A">
        <w:t xml:space="preserve"> tarih ve 005 </w:t>
      </w:r>
      <w:proofErr w:type="spellStart"/>
      <w:r w:rsidRPr="0083101A">
        <w:t>nolu</w:t>
      </w:r>
      <w:proofErr w:type="spellEnd"/>
      <w:r w:rsidRPr="0083101A">
        <w:t xml:space="preserve"> Meclis Kararı ile imar komisyonumuza havale edilmiş olup İmar Komisyonunun 09/01/2012 tarih ve 2013/2 </w:t>
      </w:r>
      <w:proofErr w:type="spellStart"/>
      <w:r w:rsidRPr="0083101A">
        <w:t>nolu</w:t>
      </w:r>
      <w:proofErr w:type="spellEnd"/>
      <w:r w:rsidRPr="0083101A">
        <w:t xml:space="preserve"> raporu okundu;</w:t>
      </w:r>
    </w:p>
    <w:p w:rsidR="008D1AC5" w:rsidRPr="0083101A" w:rsidRDefault="008D1AC5" w:rsidP="008D1AC5">
      <w:pPr>
        <w:ind w:firstLine="708"/>
        <w:jc w:val="both"/>
      </w:pPr>
    </w:p>
    <w:p w:rsidR="008D1AC5" w:rsidRPr="00EB7D71" w:rsidRDefault="008D1AC5" w:rsidP="008D1AC5">
      <w:pPr>
        <w:ind w:firstLine="708"/>
        <w:jc w:val="both"/>
      </w:pPr>
      <w:r w:rsidRPr="00EB7D71">
        <w:t xml:space="preserve">Yapılan müzakere neticesinde; </w:t>
      </w:r>
    </w:p>
    <w:p w:rsidR="008D1AC5" w:rsidRPr="00EB7D71" w:rsidRDefault="008D1AC5" w:rsidP="008D1AC5">
      <w:pPr>
        <w:ind w:firstLine="708"/>
        <w:jc w:val="both"/>
      </w:pPr>
      <w:r w:rsidRPr="00EB7D71">
        <w:t>Söz konusu taşınmazın yer aldığı mevcut Fen Lisesi alanı Belediyemiz 1/1000 ölçekli uygulama imar planlarında 0,60 emsal değeri ile planlanmış olup yapımı düşünülen proje kapsamında yapılaşma alanı yetersiz kalacağından ilgi yerde imar planı tadilatı yapılarak emsal değerinin 1,00 olarak değiştirilmesi uygun olacağından;</w:t>
      </w:r>
    </w:p>
    <w:p w:rsidR="008D1AC5" w:rsidRPr="00EB7D71" w:rsidRDefault="008D1AC5" w:rsidP="008D1AC5">
      <w:pPr>
        <w:ind w:firstLine="708"/>
        <w:jc w:val="both"/>
      </w:pPr>
    </w:p>
    <w:p w:rsidR="008D1AC5" w:rsidRPr="00EB7D71" w:rsidRDefault="008D1AC5" w:rsidP="008D1AC5">
      <w:pPr>
        <w:ind w:firstLine="708"/>
        <w:jc w:val="both"/>
      </w:pPr>
      <w:r w:rsidRPr="00EB7D71">
        <w:t xml:space="preserve">5393 sayılı kanunun 24. maddesince İmar Komisyon raporunun kabulüne </w:t>
      </w:r>
      <w:proofErr w:type="gramStart"/>
      <w:r>
        <w:t>10/01/2013</w:t>
      </w:r>
      <w:proofErr w:type="gramEnd"/>
      <w:r>
        <w:t xml:space="preserve"> tarihinde </w:t>
      </w:r>
      <w:r w:rsidRPr="00EB7D71">
        <w:t>oy birliği ile karar verildi</w:t>
      </w:r>
    </w:p>
    <w:p w:rsidR="008D1AC5" w:rsidRDefault="008D1AC5" w:rsidP="008D1AC5">
      <w:pPr>
        <w:ind w:firstLine="708"/>
        <w:jc w:val="both"/>
      </w:pPr>
    </w:p>
    <w:p w:rsidR="008D1AC5" w:rsidRPr="00BB4C54" w:rsidRDefault="008D1AC5" w:rsidP="008D1AC5">
      <w:pPr>
        <w:ind w:firstLine="708"/>
        <w:jc w:val="both"/>
      </w:pPr>
      <w:r w:rsidRPr="00BB4C54">
        <w:tab/>
      </w:r>
    </w:p>
    <w:p w:rsidR="008D1AC5" w:rsidRDefault="008D1AC5" w:rsidP="008D1AC5">
      <w:pPr>
        <w:ind w:firstLine="708"/>
        <w:jc w:val="both"/>
      </w:pPr>
      <w:r w:rsidRPr="00BB4C54">
        <w:rPr>
          <w:b/>
        </w:rPr>
        <w:t xml:space="preserve">KARAR </w:t>
      </w:r>
      <w:r>
        <w:rPr>
          <w:b/>
        </w:rPr>
        <w:t>011</w:t>
      </w:r>
      <w:r w:rsidRPr="00BB4C54">
        <w:rPr>
          <w:b/>
        </w:rPr>
        <w:t>:</w:t>
      </w:r>
      <w:r w:rsidRPr="00BB4C54">
        <w:t xml:space="preserve"> </w:t>
      </w:r>
      <w:r>
        <w:t xml:space="preserve">Gündemin </w:t>
      </w:r>
      <w:proofErr w:type="gramStart"/>
      <w:r>
        <w:t xml:space="preserve">ikinci </w:t>
      </w:r>
      <w:r w:rsidRPr="00F574E4">
        <w:t xml:space="preserve"> maddesi</w:t>
      </w:r>
      <w:proofErr w:type="gramEnd"/>
      <w:r>
        <w:t>;</w:t>
      </w:r>
      <w:r w:rsidRPr="00541D6D">
        <w:t xml:space="preserve"> </w:t>
      </w:r>
    </w:p>
    <w:p w:rsidR="008D1AC5" w:rsidRDefault="008D1AC5" w:rsidP="008D1AC5">
      <w:pPr>
        <w:ind w:firstLine="708"/>
        <w:jc w:val="both"/>
      </w:pPr>
      <w:r w:rsidRPr="001901F1">
        <w:t xml:space="preserve">Kayseri Büyükşehir Belediyesi Kayseri 1/25000 ölçekli Nazım İmar Planı plan açıklama </w:t>
      </w:r>
      <w:proofErr w:type="gramStart"/>
      <w:r w:rsidRPr="001901F1">
        <w:t>notuna</w:t>
      </w:r>
      <w:proofErr w:type="gramEnd"/>
      <w:r w:rsidRPr="001901F1">
        <w:t xml:space="preserve"> istinaden İlçemiz Saraycık Mahallesi sınırları içerisinde yer alan Bedir Bağları Mevkiinde mevcut yapılaşma ve Çevre Düzeni Planında ‘Diğer Tarım Alanı’ vasfı korunarak 1/1000 Ölçekli Uygulama İmar planı yapılması isteminin teknik olarak incelenmek üzere 07/01/2013 tarih ve 008 sayılı </w:t>
      </w:r>
      <w:r>
        <w:t xml:space="preserve">Meclis Kararı ile imar komisyonumuza havale edilmiş olup İmar Komisyonunun 09/01/2012 tarih ve 2013/3 </w:t>
      </w:r>
      <w:proofErr w:type="spellStart"/>
      <w:r>
        <w:t>nolu</w:t>
      </w:r>
      <w:proofErr w:type="spellEnd"/>
      <w:r>
        <w:t xml:space="preserve"> raporu okundu;</w:t>
      </w:r>
    </w:p>
    <w:p w:rsidR="008D1AC5" w:rsidRPr="001901F1" w:rsidRDefault="008D1AC5" w:rsidP="008D1AC5">
      <w:pPr>
        <w:ind w:firstLine="705"/>
        <w:jc w:val="both"/>
      </w:pPr>
    </w:p>
    <w:p w:rsidR="008D1AC5" w:rsidRPr="001901F1" w:rsidRDefault="008D1AC5" w:rsidP="008D1AC5">
      <w:pPr>
        <w:ind w:firstLine="708"/>
        <w:jc w:val="both"/>
      </w:pPr>
      <w:r w:rsidRPr="001901F1">
        <w:t>Yapılan müzakere neticesinde;</w:t>
      </w:r>
    </w:p>
    <w:p w:rsidR="008D1AC5" w:rsidRPr="001901F1" w:rsidRDefault="008D1AC5" w:rsidP="008D1AC5">
      <w:pPr>
        <w:pStyle w:val="GvdeMetni"/>
        <w:ind w:firstLine="708"/>
        <w:rPr>
          <w:szCs w:val="24"/>
        </w:rPr>
      </w:pPr>
      <w:r w:rsidRPr="001901F1">
        <w:rPr>
          <w:szCs w:val="24"/>
        </w:rPr>
        <w:t xml:space="preserve">Kayseri Büyükşehir Belediyesi Kayseri 1/25000 ölçekli Nazım İmar Planı plan açıklama notu 6.6.2 </w:t>
      </w:r>
      <w:proofErr w:type="gramStart"/>
      <w:r w:rsidRPr="001901F1">
        <w:rPr>
          <w:szCs w:val="24"/>
        </w:rPr>
        <w:t>marjinal</w:t>
      </w:r>
      <w:proofErr w:type="gramEnd"/>
      <w:r w:rsidRPr="001901F1">
        <w:rPr>
          <w:szCs w:val="24"/>
        </w:rPr>
        <w:t xml:space="preserve"> tarım alanları için ‘</w:t>
      </w:r>
      <w:r w:rsidRPr="001901F1">
        <w:rPr>
          <w:i/>
          <w:color w:val="000000"/>
          <w:szCs w:val="24"/>
        </w:rPr>
        <w:t>diğer tarım alanı olarak belirlenmiş alanlarda kamping, yayla turizmi ve ikinci konut alanları yapımına yönelik taleplerde; kadastro yoluna cephe sağlamak ilgili kurum ve kuruluşların uygun görüşlerini almak, plana esas jeolojik-</w:t>
      </w:r>
      <w:proofErr w:type="spellStart"/>
      <w:r w:rsidRPr="001901F1">
        <w:rPr>
          <w:i/>
          <w:color w:val="000000"/>
          <w:szCs w:val="24"/>
        </w:rPr>
        <w:t>jeoteknik</w:t>
      </w:r>
      <w:proofErr w:type="spellEnd"/>
      <w:r w:rsidRPr="001901F1">
        <w:rPr>
          <w:i/>
          <w:color w:val="000000"/>
          <w:szCs w:val="24"/>
        </w:rPr>
        <w:t xml:space="preserve"> etüt raporları hazırlanmak ve onaylanmak suretiyle, 1/50.000 ölçekli çevre düzeni planı değişikliği ile 1/25.000 ve 1/5000 ölçekli nazım imar planları yapılmadan, aşağıdaki şart ve koşullarda 1/1000 ölçekli uygulama imar planı yapılabilir</w:t>
      </w:r>
      <w:r w:rsidRPr="001901F1">
        <w:rPr>
          <w:color w:val="000000"/>
          <w:szCs w:val="24"/>
        </w:rPr>
        <w:t xml:space="preserve">.’ Maddesine isnaden </w:t>
      </w:r>
      <w:r w:rsidRPr="001901F1">
        <w:rPr>
          <w:szCs w:val="24"/>
        </w:rPr>
        <w:t>İlçemiz Saraycık Mahallesi sınırları içerisinde yer alan Bedir Bağları Mevkiinde mevcut yapılaşma ve Çevre Düzeni Planında ‘Diğer Tarım Alanı’ vasfı korunarak 1/1000 Ölçekli Uygulama İmar planı yapılması talebinin İmar Komisyonumuzca yapılan teknik inceleme sonucunun uygun olduğundan;</w:t>
      </w:r>
    </w:p>
    <w:p w:rsidR="008D1AC5" w:rsidRPr="001901F1" w:rsidRDefault="008D1AC5" w:rsidP="008D1AC5">
      <w:pPr>
        <w:jc w:val="both"/>
      </w:pPr>
    </w:p>
    <w:p w:rsidR="008D1AC5" w:rsidRPr="003720EE" w:rsidRDefault="008D1AC5" w:rsidP="008D1AC5">
      <w:pPr>
        <w:ind w:firstLine="708"/>
        <w:jc w:val="both"/>
      </w:pPr>
      <w:r w:rsidRPr="001901F1">
        <w:t xml:space="preserve">5393 sayılı kanunun 24. maddesince İmar Komisyon raporunun kabulüne </w:t>
      </w:r>
      <w:proofErr w:type="gramStart"/>
      <w:r w:rsidRPr="001901F1">
        <w:t>10/01/2013</w:t>
      </w:r>
      <w:proofErr w:type="gramEnd"/>
      <w:r w:rsidRPr="001901F1">
        <w:t xml:space="preserve"> tarihinde oy birliği ile karar verildi</w:t>
      </w:r>
      <w:r w:rsidRPr="003720EE">
        <w:t>.</w:t>
      </w:r>
    </w:p>
    <w:p w:rsidR="008D1AC5" w:rsidRPr="0008316F" w:rsidRDefault="008D1AC5" w:rsidP="008D1AC5">
      <w:pPr>
        <w:ind w:firstLine="708"/>
        <w:jc w:val="both"/>
      </w:pPr>
    </w:p>
    <w:p w:rsidR="008D1AC5" w:rsidRPr="00BB4C54" w:rsidRDefault="008D1AC5" w:rsidP="008D1AC5">
      <w:pPr>
        <w:jc w:val="both"/>
      </w:pPr>
    </w:p>
    <w:p w:rsidR="008D1AC5" w:rsidRDefault="008D1AC5" w:rsidP="008D1AC5">
      <w:pPr>
        <w:ind w:firstLine="708"/>
        <w:jc w:val="both"/>
      </w:pPr>
      <w:r w:rsidRPr="00BB4C54">
        <w:rPr>
          <w:b/>
        </w:rPr>
        <w:t xml:space="preserve">KARAR </w:t>
      </w:r>
      <w:r>
        <w:rPr>
          <w:b/>
        </w:rPr>
        <w:t>012</w:t>
      </w:r>
      <w:r w:rsidRPr="00BB4C54">
        <w:rPr>
          <w:b/>
        </w:rPr>
        <w:t>:</w:t>
      </w:r>
      <w:r w:rsidRPr="002D5FF8">
        <w:t xml:space="preserve"> </w:t>
      </w:r>
      <w:r>
        <w:t xml:space="preserve">Gündemin </w:t>
      </w:r>
      <w:proofErr w:type="gramStart"/>
      <w:r>
        <w:t xml:space="preserve">üçüncü </w:t>
      </w:r>
      <w:r w:rsidRPr="00F574E4">
        <w:t xml:space="preserve"> maddesi</w:t>
      </w:r>
      <w:proofErr w:type="gramEnd"/>
      <w:r>
        <w:t>;</w:t>
      </w:r>
      <w:r w:rsidRPr="00541D6D">
        <w:t xml:space="preserve"> </w:t>
      </w:r>
    </w:p>
    <w:p w:rsidR="008D1AC5" w:rsidRDefault="008D1AC5" w:rsidP="008D1AC5">
      <w:pPr>
        <w:ind w:firstLine="708"/>
        <w:jc w:val="both"/>
      </w:pPr>
      <w:r w:rsidRPr="003720EE">
        <w:t xml:space="preserve">Kayseri Büyükşehir Belediye Meclisi 10.12.2012 tarih, 828 sayılı meclis kararı doğrultusunda, İlçemiz </w:t>
      </w:r>
      <w:proofErr w:type="spellStart"/>
      <w:r w:rsidRPr="003720EE">
        <w:t>Örenşehir</w:t>
      </w:r>
      <w:proofErr w:type="spellEnd"/>
      <w:r w:rsidRPr="003720EE">
        <w:t xml:space="preserve"> Mahallesi SS. Yıldız Hurdacılar Sitesi Toplu İşyeri Yapı Kooperatifi adına kayıtlı </w:t>
      </w:r>
      <w:r w:rsidRPr="003720EE">
        <w:lastRenderedPageBreak/>
        <w:t xml:space="preserve">102 ada </w:t>
      </w:r>
      <w:proofErr w:type="gramStart"/>
      <w:r w:rsidRPr="003720EE">
        <w:t>1,2,3,4,5,6,7,8,9</w:t>
      </w:r>
      <w:proofErr w:type="gramEnd"/>
      <w:r w:rsidRPr="003720EE">
        <w:t xml:space="preserve"> ve 10 </w:t>
      </w:r>
      <w:proofErr w:type="spellStart"/>
      <w:r w:rsidRPr="003720EE">
        <w:t>nolu</w:t>
      </w:r>
      <w:proofErr w:type="spellEnd"/>
      <w:r w:rsidRPr="003720EE">
        <w:t xml:space="preserve"> parsellerin bulunduğu ada da 1/1000 Ölçekli plan tadilatı isteminin görüşülmesi için teknik olarak incelenmek üzere 07/01/2013 tarih ve 006 </w:t>
      </w:r>
      <w:proofErr w:type="spellStart"/>
      <w:r w:rsidRPr="003720EE">
        <w:t>nolu</w:t>
      </w:r>
      <w:proofErr w:type="spellEnd"/>
      <w:r w:rsidRPr="003720EE">
        <w:t xml:space="preserve"> </w:t>
      </w:r>
      <w:r>
        <w:t xml:space="preserve">Meclis Kararı ile imar komisyonumuza havale edilmiş olup İmar Komisyonunun 09/01/2012 tarih ve 2013/1 </w:t>
      </w:r>
      <w:proofErr w:type="spellStart"/>
      <w:r>
        <w:t>nolu</w:t>
      </w:r>
      <w:proofErr w:type="spellEnd"/>
      <w:r>
        <w:t xml:space="preserve"> raporu okundu;</w:t>
      </w:r>
    </w:p>
    <w:p w:rsidR="008D1AC5" w:rsidRDefault="008D1AC5" w:rsidP="008D1AC5">
      <w:pPr>
        <w:ind w:firstLine="708"/>
        <w:jc w:val="both"/>
      </w:pPr>
    </w:p>
    <w:p w:rsidR="008D1AC5" w:rsidRPr="003720EE" w:rsidRDefault="008D1AC5" w:rsidP="008D1AC5">
      <w:pPr>
        <w:ind w:firstLine="708"/>
        <w:jc w:val="both"/>
      </w:pPr>
      <w:r w:rsidRPr="003720EE">
        <w:t>Yapılan müzakere neticesinde;</w:t>
      </w:r>
    </w:p>
    <w:p w:rsidR="008D1AC5" w:rsidRPr="003720EE" w:rsidRDefault="008D1AC5" w:rsidP="008D1AC5">
      <w:pPr>
        <w:ind w:firstLine="708"/>
        <w:jc w:val="both"/>
      </w:pPr>
      <w:r>
        <w:t xml:space="preserve"> </w:t>
      </w:r>
      <w:r w:rsidRPr="003720EE">
        <w:t>Kayseri Büyükşehir Belediyesi tarafından 1/5000 Ölçekli Nazım İmar Planları kesin paftaları henüz Belediyemize ulaşmamı</w:t>
      </w:r>
      <w:r>
        <w:t>ş olması nedeniyle, paftaların B</w:t>
      </w:r>
      <w:r w:rsidRPr="003720EE">
        <w:t xml:space="preserve">elediyemize ulaştırılması </w:t>
      </w:r>
      <w:proofErr w:type="gramStart"/>
      <w:r w:rsidRPr="003720EE">
        <w:t xml:space="preserve">sonrası </w:t>
      </w:r>
      <w:r>
        <w:t xml:space="preserve"> İmar</w:t>
      </w:r>
      <w:proofErr w:type="gramEnd"/>
      <w:r>
        <w:t xml:space="preserve"> K</w:t>
      </w:r>
      <w:r w:rsidRPr="003720EE">
        <w:t xml:space="preserve">omisyonumuzda yeniden değerlendirilmesinin  </w:t>
      </w:r>
      <w:r>
        <w:t>uygun olacağından, çalışmaların devam etmesinden dolayı yeniden  İmar Komisyonuna havale edilmesine;</w:t>
      </w:r>
    </w:p>
    <w:p w:rsidR="008D1AC5" w:rsidRPr="003720EE" w:rsidRDefault="008D1AC5" w:rsidP="008D1AC5">
      <w:pPr>
        <w:ind w:firstLine="708"/>
        <w:jc w:val="both"/>
      </w:pPr>
    </w:p>
    <w:p w:rsidR="008D1AC5" w:rsidRPr="003720EE" w:rsidRDefault="008D1AC5" w:rsidP="008D1AC5">
      <w:pPr>
        <w:ind w:firstLine="708"/>
        <w:jc w:val="both"/>
      </w:pPr>
      <w:r w:rsidRPr="003720EE">
        <w:t xml:space="preserve">5393 sayılı kanunun 24. maddesince İmar Komisyon raporunun kabulüne </w:t>
      </w:r>
      <w:proofErr w:type="gramStart"/>
      <w:r w:rsidRPr="003720EE">
        <w:t>10/01/2013</w:t>
      </w:r>
      <w:proofErr w:type="gramEnd"/>
      <w:r w:rsidRPr="003720EE">
        <w:t xml:space="preserve"> tarihinde oy birliği ile karar verildi.</w:t>
      </w:r>
    </w:p>
    <w:p w:rsidR="008D1AC5" w:rsidRPr="0008316F" w:rsidRDefault="008D1AC5" w:rsidP="008D1AC5">
      <w:pPr>
        <w:ind w:firstLine="708"/>
        <w:jc w:val="both"/>
      </w:pPr>
    </w:p>
    <w:p w:rsidR="008D1AC5" w:rsidRPr="00BB4C54" w:rsidRDefault="008D1AC5" w:rsidP="008D1AC5">
      <w:pPr>
        <w:jc w:val="both"/>
      </w:pPr>
    </w:p>
    <w:p w:rsidR="008D1AC5" w:rsidRDefault="008D1AC5" w:rsidP="008D1AC5">
      <w:pPr>
        <w:ind w:firstLine="708"/>
        <w:jc w:val="both"/>
      </w:pPr>
      <w:r w:rsidRPr="00BB4C54">
        <w:rPr>
          <w:b/>
        </w:rPr>
        <w:t xml:space="preserve">KARAR </w:t>
      </w:r>
      <w:r>
        <w:rPr>
          <w:b/>
        </w:rPr>
        <w:t>013</w:t>
      </w:r>
      <w:r w:rsidRPr="00BB4C54">
        <w:rPr>
          <w:b/>
        </w:rPr>
        <w:t>:</w:t>
      </w:r>
      <w:r w:rsidRPr="00BB4C54">
        <w:t xml:space="preserve"> </w:t>
      </w:r>
      <w:r>
        <w:t xml:space="preserve">Gündemin dördüncü </w:t>
      </w:r>
      <w:r w:rsidRPr="00F574E4">
        <w:t xml:space="preserve"> maddesi</w:t>
      </w:r>
      <w:r>
        <w:t>;</w:t>
      </w:r>
      <w:r w:rsidRPr="00541D6D">
        <w:t xml:space="preserve"> </w:t>
      </w:r>
    </w:p>
    <w:p w:rsidR="00C64A32" w:rsidRDefault="00C64A32" w:rsidP="00C64A32">
      <w:pPr>
        <w:ind w:firstLine="708"/>
        <w:jc w:val="both"/>
      </w:pPr>
      <w:r>
        <w:t xml:space="preserve">Gündemin </w:t>
      </w:r>
      <w:proofErr w:type="gramStart"/>
      <w:r>
        <w:t>dördüncü  maddesi</w:t>
      </w:r>
      <w:proofErr w:type="gramEnd"/>
      <w:r>
        <w:t xml:space="preserve">; </w:t>
      </w:r>
    </w:p>
    <w:p w:rsidR="00C64A32" w:rsidRDefault="00C64A32" w:rsidP="00C64A32">
      <w:pPr>
        <w:ind w:firstLine="708"/>
        <w:jc w:val="both"/>
      </w:pPr>
      <w:r>
        <w:t xml:space="preserve">Belediyemizin 2013 yılı kamulaştırılma hizmetlerinde kullanılmak üzere İller Bankasından kredi talebinde bulunulması için Belediyemiz Mali Hizmetler Müdürlüğünün 11 sayılı onayı okundu;   </w:t>
      </w:r>
    </w:p>
    <w:p w:rsidR="00C64A32" w:rsidRDefault="00C64A32" w:rsidP="00C64A32">
      <w:pPr>
        <w:ind w:firstLine="708"/>
        <w:jc w:val="both"/>
      </w:pPr>
    </w:p>
    <w:p w:rsidR="00C64A32" w:rsidRDefault="00C64A32" w:rsidP="00C64A32">
      <w:pPr>
        <w:ind w:firstLine="708"/>
        <w:jc w:val="both"/>
      </w:pPr>
      <w:r>
        <w:t>Yapılan müzakere neticesinde;</w:t>
      </w:r>
    </w:p>
    <w:p w:rsidR="00C64A32" w:rsidRDefault="00C64A32" w:rsidP="00C64A32">
      <w:pPr>
        <w:ind w:firstLine="708"/>
        <w:jc w:val="both"/>
      </w:pPr>
      <w:r>
        <w:t xml:space="preserve"> 5393 Sayılı Belediye Kanunun 15. Maddesinde Belediyenin yetkileri ve imtiyazlarının (i) bendinde Borç Almak ibaresine istinaden; </w:t>
      </w:r>
    </w:p>
    <w:p w:rsidR="00C64A32" w:rsidRDefault="00C64A32" w:rsidP="00C64A32">
      <w:pPr>
        <w:ind w:firstLine="708"/>
        <w:jc w:val="both"/>
      </w:pPr>
      <w:r>
        <w:t xml:space="preserve">Belediyemizin 2013 yılı kamulaştırılma hizmetlerinde kullanılmak üzere İller </w:t>
      </w:r>
      <w:proofErr w:type="gramStart"/>
      <w:r>
        <w:t>Bankasından  600</w:t>
      </w:r>
      <w:proofErr w:type="gramEnd"/>
      <w:r>
        <w:t xml:space="preserve">.000,00 TL. kredi talebinde bulunulmasına 10/01/2013 </w:t>
      </w:r>
      <w:proofErr w:type="gramStart"/>
      <w:r>
        <w:t>tarihinde  oy</w:t>
      </w:r>
      <w:proofErr w:type="gramEnd"/>
      <w:r>
        <w:t xml:space="preserve"> çokluğu ile karar verildi. </w:t>
      </w:r>
    </w:p>
    <w:p w:rsidR="008D1AC5" w:rsidRPr="00EE072C" w:rsidRDefault="008D1AC5" w:rsidP="008D1AC5">
      <w:pPr>
        <w:ind w:firstLine="708"/>
        <w:jc w:val="both"/>
      </w:pPr>
      <w:bookmarkStart w:id="0" w:name="_GoBack"/>
      <w:bookmarkEnd w:id="0"/>
      <w:r w:rsidRPr="00EE072C">
        <w:t xml:space="preserve"> </w:t>
      </w:r>
    </w:p>
    <w:p w:rsidR="00281D6A" w:rsidRDefault="00281D6A" w:rsidP="00281D6A">
      <w:pPr>
        <w:ind w:firstLine="708"/>
        <w:jc w:val="both"/>
      </w:pPr>
    </w:p>
    <w:p w:rsidR="00281D6A" w:rsidRDefault="00281D6A" w:rsidP="00281D6A">
      <w:pPr>
        <w:ind w:firstLine="708"/>
        <w:jc w:val="both"/>
      </w:pPr>
    </w:p>
    <w:p w:rsidR="00281D6A" w:rsidRDefault="00281D6A" w:rsidP="00281D6A">
      <w:pPr>
        <w:ind w:firstLine="708"/>
        <w:jc w:val="both"/>
      </w:pPr>
    </w:p>
    <w:tbl>
      <w:tblPr>
        <w:tblW w:w="0" w:type="auto"/>
        <w:tblLook w:val="01E0" w:firstRow="1" w:lastRow="1" w:firstColumn="1" w:lastColumn="1" w:noHBand="0" w:noVBand="0"/>
      </w:tblPr>
      <w:tblGrid>
        <w:gridCol w:w="2660"/>
        <w:gridCol w:w="4394"/>
        <w:gridCol w:w="2441"/>
      </w:tblGrid>
      <w:tr w:rsidR="00281D6A" w:rsidTr="00281D6A">
        <w:tc>
          <w:tcPr>
            <w:tcW w:w="2660" w:type="dxa"/>
            <w:hideMark/>
          </w:tcPr>
          <w:p w:rsidR="00281D6A" w:rsidRDefault="00281D6A">
            <w:pPr>
              <w:spacing w:line="276" w:lineRule="auto"/>
              <w:jc w:val="center"/>
              <w:rPr>
                <w:lang w:eastAsia="en-US"/>
              </w:rPr>
            </w:pPr>
            <w:r>
              <w:rPr>
                <w:lang w:eastAsia="en-US"/>
              </w:rPr>
              <w:t>Zekeriya KARAYOL</w:t>
            </w:r>
          </w:p>
        </w:tc>
        <w:tc>
          <w:tcPr>
            <w:tcW w:w="4394" w:type="dxa"/>
            <w:hideMark/>
          </w:tcPr>
          <w:p w:rsidR="00281D6A" w:rsidRDefault="00281D6A">
            <w:pPr>
              <w:spacing w:line="276" w:lineRule="auto"/>
              <w:jc w:val="center"/>
              <w:rPr>
                <w:lang w:eastAsia="en-US"/>
              </w:rPr>
            </w:pPr>
            <w:r>
              <w:rPr>
                <w:lang w:eastAsia="en-US"/>
              </w:rPr>
              <w:t>Tuncay ŞAHİN</w:t>
            </w:r>
          </w:p>
        </w:tc>
        <w:tc>
          <w:tcPr>
            <w:tcW w:w="2441" w:type="dxa"/>
            <w:hideMark/>
          </w:tcPr>
          <w:p w:rsidR="00281D6A" w:rsidRDefault="00281D6A">
            <w:pPr>
              <w:spacing w:line="276" w:lineRule="auto"/>
              <w:jc w:val="center"/>
              <w:rPr>
                <w:lang w:eastAsia="en-US"/>
              </w:rPr>
            </w:pPr>
            <w:r>
              <w:rPr>
                <w:lang w:eastAsia="en-US"/>
              </w:rPr>
              <w:t>Emin HASTA</w:t>
            </w:r>
          </w:p>
        </w:tc>
      </w:tr>
      <w:tr w:rsidR="00281D6A" w:rsidTr="00281D6A">
        <w:tc>
          <w:tcPr>
            <w:tcW w:w="2660" w:type="dxa"/>
            <w:hideMark/>
          </w:tcPr>
          <w:p w:rsidR="00281D6A" w:rsidRDefault="00281D6A">
            <w:pPr>
              <w:spacing w:line="276" w:lineRule="auto"/>
              <w:jc w:val="center"/>
              <w:rPr>
                <w:lang w:eastAsia="en-US"/>
              </w:rPr>
            </w:pPr>
            <w:r>
              <w:rPr>
                <w:lang w:eastAsia="en-US"/>
              </w:rPr>
              <w:t>Belediye Başkanı</w:t>
            </w:r>
          </w:p>
        </w:tc>
        <w:tc>
          <w:tcPr>
            <w:tcW w:w="4394" w:type="dxa"/>
            <w:hideMark/>
          </w:tcPr>
          <w:p w:rsidR="00281D6A" w:rsidRDefault="00281D6A">
            <w:pPr>
              <w:spacing w:line="276" w:lineRule="auto"/>
              <w:jc w:val="center"/>
              <w:rPr>
                <w:lang w:eastAsia="en-US"/>
              </w:rPr>
            </w:pPr>
            <w:r>
              <w:rPr>
                <w:lang w:eastAsia="en-US"/>
              </w:rPr>
              <w:t xml:space="preserve">Meclis </w:t>
            </w:r>
            <w:proofErr w:type="gramStart"/>
            <w:r>
              <w:rPr>
                <w:lang w:eastAsia="en-US"/>
              </w:rPr>
              <w:t>Katibi</w:t>
            </w:r>
            <w:proofErr w:type="gramEnd"/>
          </w:p>
        </w:tc>
        <w:tc>
          <w:tcPr>
            <w:tcW w:w="2441" w:type="dxa"/>
            <w:hideMark/>
          </w:tcPr>
          <w:p w:rsidR="00281D6A" w:rsidRDefault="00281D6A">
            <w:pPr>
              <w:spacing w:line="276" w:lineRule="auto"/>
              <w:jc w:val="center"/>
              <w:rPr>
                <w:lang w:eastAsia="en-US"/>
              </w:rPr>
            </w:pPr>
            <w:r>
              <w:rPr>
                <w:lang w:eastAsia="en-US"/>
              </w:rPr>
              <w:t xml:space="preserve">Meclis </w:t>
            </w:r>
            <w:proofErr w:type="gramStart"/>
            <w:r>
              <w:rPr>
                <w:lang w:eastAsia="en-US"/>
              </w:rPr>
              <w:t>Katibi</w:t>
            </w:r>
            <w:proofErr w:type="gramEnd"/>
          </w:p>
        </w:tc>
      </w:tr>
    </w:tbl>
    <w:p w:rsidR="00036BB0" w:rsidRDefault="00036BB0" w:rsidP="00281D6A">
      <w:pPr>
        <w:ind w:firstLine="708"/>
        <w:jc w:val="both"/>
      </w:pPr>
    </w:p>
    <w:sectPr w:rsidR="00036BB0" w:rsidSect="00036BB0">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36BB0"/>
    <w:rsid w:val="00091DE2"/>
    <w:rsid w:val="00281D6A"/>
    <w:rsid w:val="002D5FF8"/>
    <w:rsid w:val="00593F20"/>
    <w:rsid w:val="008D1AC5"/>
    <w:rsid w:val="00C64A32"/>
    <w:rsid w:val="00D955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655</Words>
  <Characters>3739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2013-01-10T07:25:00Z</dcterms:created>
  <dcterms:modified xsi:type="dcterms:W3CDTF">2013-01-10T08:56:00Z</dcterms:modified>
</cp:coreProperties>
</file>