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9F354C" w:rsidP="00036BB0">
      <w:pPr>
        <w:jc w:val="center"/>
        <w:rPr>
          <w:b/>
        </w:rPr>
      </w:pPr>
      <w:r>
        <w:rPr>
          <w:b/>
        </w:rPr>
        <w:t>HAZİRAN</w:t>
      </w:r>
      <w:r w:rsidR="00036BB0" w:rsidRPr="00BB4C54">
        <w:rPr>
          <w:b/>
        </w:rPr>
        <w:t xml:space="preserve"> AYI </w:t>
      </w:r>
    </w:p>
    <w:p w:rsidR="008D1AC5" w:rsidRDefault="00A87C16" w:rsidP="009B1F4A">
      <w:pPr>
        <w:jc w:val="center"/>
        <w:rPr>
          <w:b/>
        </w:rPr>
      </w:pPr>
      <w:r>
        <w:rPr>
          <w:b/>
        </w:rPr>
        <w:t>1</w:t>
      </w:r>
      <w:r w:rsidR="009B1F4A">
        <w:rPr>
          <w:b/>
        </w:rPr>
        <w:t xml:space="preserve">. BİLEŞİM </w:t>
      </w:r>
      <w:r w:rsidR="00036BB0" w:rsidRPr="00BB4C54">
        <w:rPr>
          <w:b/>
        </w:rPr>
        <w:t>MECLİS KARAR ÖZETLERİ</w:t>
      </w:r>
    </w:p>
    <w:p w:rsidR="00F47752" w:rsidRPr="009B1F4A" w:rsidRDefault="00F47752" w:rsidP="009B1F4A">
      <w:pPr>
        <w:jc w:val="center"/>
        <w:rPr>
          <w:rFonts w:ascii="Arial" w:hAnsi="Arial" w:cs="Arial"/>
        </w:rPr>
      </w:pPr>
    </w:p>
    <w:p w:rsidR="00F47752" w:rsidRDefault="00F47752" w:rsidP="00F47752">
      <w:pPr>
        <w:ind w:firstLine="708"/>
        <w:jc w:val="both"/>
        <w:rPr>
          <w:b/>
          <w:u w:val="single"/>
        </w:rPr>
      </w:pPr>
      <w:r>
        <w:rPr>
          <w:b/>
          <w:u w:val="single"/>
        </w:rPr>
        <w:t xml:space="preserve">KARAR 057: Gündemin </w:t>
      </w:r>
      <w:proofErr w:type="gramStart"/>
      <w:r>
        <w:rPr>
          <w:b/>
          <w:u w:val="single"/>
        </w:rPr>
        <w:t>birinci  maddesi</w:t>
      </w:r>
      <w:proofErr w:type="gramEnd"/>
      <w:r>
        <w:rPr>
          <w:b/>
          <w:u w:val="single"/>
        </w:rPr>
        <w:t xml:space="preserve">; </w:t>
      </w:r>
    </w:p>
    <w:p w:rsidR="00DD3DC3" w:rsidRDefault="00DD3DC3" w:rsidP="00DD3DC3">
      <w:pPr>
        <w:ind w:firstLine="708"/>
        <w:jc w:val="both"/>
      </w:pPr>
      <w:r>
        <w:t>Gündemin birinci maddesi;</w:t>
      </w:r>
    </w:p>
    <w:p w:rsidR="00DD3DC3" w:rsidRPr="00DD3DC3" w:rsidRDefault="00DD3DC3" w:rsidP="00DD3DC3">
      <w:pPr>
        <w:pStyle w:val="Gvdemetni1"/>
        <w:shd w:val="clear" w:color="auto" w:fill="auto"/>
        <w:spacing w:before="0" w:line="274" w:lineRule="exact"/>
        <w:ind w:right="20" w:firstLine="566"/>
        <w:rPr>
          <w:rFonts w:ascii="Times New Roman" w:hAnsi="Times New Roman" w:cs="Times New Roman"/>
          <w:sz w:val="24"/>
          <w:szCs w:val="24"/>
        </w:rPr>
      </w:pPr>
      <w:r w:rsidRPr="00DD3DC3">
        <w:rPr>
          <w:rFonts w:ascii="Times New Roman" w:hAnsi="Times New Roman" w:cs="Times New Roman"/>
          <w:sz w:val="24"/>
          <w:szCs w:val="24"/>
        </w:rPr>
        <w:t>Hasan Timur ÖZKAN adına vekili Haşan H</w:t>
      </w:r>
      <w:bookmarkStart w:id="0" w:name="_GoBack"/>
      <w:bookmarkEnd w:id="0"/>
      <w:r w:rsidRPr="00DD3DC3">
        <w:rPr>
          <w:rFonts w:ascii="Times New Roman" w:hAnsi="Times New Roman" w:cs="Times New Roman"/>
          <w:sz w:val="24"/>
          <w:szCs w:val="24"/>
        </w:rPr>
        <w:t xml:space="preserve">üseyin İPİÇÜRÜK; Mülkiyeti Belediyemize ait Yeni Camii Mahallesi Kuyu Başı mevkii 8 pafta 36 ada 1 parselde yer alan 1335,77 m2 alana sahip Kâgir Kilise Binası niteliğindeki gayrimenkulü turistik ve kültürel amaçlı kullanıma açmak için 20-25 yıl arası Belediyemizden kiralamak için 30/04/2013 tarihinde dilekçe vermiş, dilekçesine istinaden 06/05/2013 tarih 053 </w:t>
      </w:r>
      <w:proofErr w:type="spellStart"/>
      <w:r w:rsidRPr="00DD3DC3">
        <w:rPr>
          <w:rFonts w:ascii="Times New Roman" w:hAnsi="Times New Roman" w:cs="Times New Roman"/>
          <w:sz w:val="24"/>
          <w:szCs w:val="24"/>
        </w:rPr>
        <w:t>nolu</w:t>
      </w:r>
      <w:proofErr w:type="spellEnd"/>
      <w:r w:rsidRPr="00DD3DC3">
        <w:rPr>
          <w:rFonts w:ascii="Times New Roman" w:hAnsi="Times New Roman" w:cs="Times New Roman"/>
          <w:sz w:val="24"/>
          <w:szCs w:val="24"/>
        </w:rPr>
        <w:t xml:space="preserve"> </w:t>
      </w:r>
      <w:proofErr w:type="gramStart"/>
      <w:r w:rsidRPr="00DD3DC3">
        <w:rPr>
          <w:rFonts w:ascii="Times New Roman" w:hAnsi="Times New Roman" w:cs="Times New Roman"/>
          <w:sz w:val="24"/>
          <w:szCs w:val="24"/>
        </w:rPr>
        <w:t>Meclis  kararında</w:t>
      </w:r>
      <w:proofErr w:type="gramEnd"/>
      <w:r w:rsidRPr="00DD3DC3">
        <w:rPr>
          <w:rFonts w:ascii="Times New Roman" w:hAnsi="Times New Roman" w:cs="Times New Roman"/>
          <w:sz w:val="24"/>
          <w:szCs w:val="24"/>
        </w:rPr>
        <w:t xml:space="preserve"> Mülkiyeti Belediyemize ait Yeni Camii Mahallesi Kuyu Başı mevkii 8 pafta 36 ada 1 parselde yer alan 1335,77 m2 alana sahip Kâgir Kilise Binası niteliğindeki gayrimenkulü turistik ve kültürel amaçlı kullanıma açmak için 20  yıllığına tahsis edilmesine, aylık kira bedelinin belirlenmesi için Encümene yetki verilmesine bölümündeki TAHSİS kelimesi </w:t>
      </w:r>
      <w:proofErr w:type="spellStart"/>
      <w:r w:rsidRPr="00DD3DC3">
        <w:rPr>
          <w:rFonts w:ascii="Times New Roman" w:hAnsi="Times New Roman" w:cs="Times New Roman"/>
          <w:sz w:val="24"/>
          <w:szCs w:val="24"/>
        </w:rPr>
        <w:t>Seyfen</w:t>
      </w:r>
      <w:proofErr w:type="spellEnd"/>
      <w:r w:rsidRPr="00DD3DC3">
        <w:rPr>
          <w:rFonts w:ascii="Times New Roman" w:hAnsi="Times New Roman" w:cs="Times New Roman"/>
          <w:sz w:val="24"/>
          <w:szCs w:val="24"/>
        </w:rPr>
        <w:t xml:space="preserve"> kullanılmış olup, tahsisin sadece kamu kurum ve kuruluşlarına yapılacağından, kiraya tutmak isteyen ise kişi olduğundan dolayı, TAHSİS kelimesi yerine KİRAYA VERİLMESİNE olarak değiştirilmesi hususuna dair Yazı İşleri Müdürlüğünün 24/05/2013 tarih ve 1087 sayılı onayı okundu;</w:t>
      </w:r>
    </w:p>
    <w:p w:rsidR="00DD3DC3" w:rsidRPr="00DD3DC3" w:rsidRDefault="00DD3DC3" w:rsidP="00DD3DC3">
      <w:pPr>
        <w:ind w:firstLine="708"/>
        <w:jc w:val="both"/>
      </w:pPr>
    </w:p>
    <w:p w:rsidR="00DD3DC3" w:rsidRPr="00DD3DC3" w:rsidRDefault="00DD3DC3" w:rsidP="00DD3DC3">
      <w:pPr>
        <w:ind w:firstLine="708"/>
        <w:jc w:val="both"/>
      </w:pPr>
      <w:r w:rsidRPr="00DD3DC3">
        <w:t xml:space="preserve">Yapılan müzakere ve oylamada; </w:t>
      </w:r>
    </w:p>
    <w:p w:rsidR="00DD3DC3" w:rsidRPr="00DD3DC3" w:rsidRDefault="00DD3DC3" w:rsidP="00DD3DC3">
      <w:pPr>
        <w:ind w:firstLine="708"/>
        <w:jc w:val="both"/>
      </w:pPr>
      <w:r w:rsidRPr="00DD3DC3">
        <w:t xml:space="preserve">5393 sayılı kanunun 18 maddesinin (e) bendinde “ </w:t>
      </w:r>
      <w:r w:rsidRPr="00DD3DC3">
        <w:rPr>
          <w:i/>
        </w:rPr>
        <w:t>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w:t>
      </w:r>
      <w:r w:rsidRPr="00DD3DC3">
        <w:t xml:space="preserve"> meclisin görev ve yetkilerinde olup, Mülkiyeti Belediyemize ait Yeni Camii Mahallesi Kuyu Başı mevkii 8 pafta 36 ada 1 parselde yer alan 1335,77 m2 alana sahip Kâgir Kilise Binası niteliğindeki gayrimenkulü turistik ve kültürel amaçlı kullanıma açmak için </w:t>
      </w:r>
      <w:proofErr w:type="gramStart"/>
      <w:r w:rsidRPr="00DD3DC3">
        <w:rPr>
          <w:b/>
        </w:rPr>
        <w:t>20  yıllığına</w:t>
      </w:r>
      <w:proofErr w:type="gramEnd"/>
      <w:r w:rsidRPr="00DD3DC3">
        <w:rPr>
          <w:b/>
        </w:rPr>
        <w:t xml:space="preserve"> kiraya verilmesine</w:t>
      </w:r>
      <w:r w:rsidRPr="00DD3DC3">
        <w:t xml:space="preserve">, </w:t>
      </w:r>
      <w:r w:rsidRPr="00DD3DC3">
        <w:rPr>
          <w:b/>
        </w:rPr>
        <w:t>aylık kira bedelinin belirlenmesi için Encümene yetki verilmesine;</w:t>
      </w:r>
    </w:p>
    <w:p w:rsidR="00DD3DC3" w:rsidRPr="00DD3DC3" w:rsidRDefault="00DD3DC3" w:rsidP="00DD3DC3">
      <w:pPr>
        <w:jc w:val="both"/>
      </w:pPr>
    </w:p>
    <w:p w:rsidR="00DD3DC3" w:rsidRPr="00DD3DC3" w:rsidRDefault="00DD3DC3" w:rsidP="00DD3DC3">
      <w:pPr>
        <w:ind w:firstLine="708"/>
        <w:jc w:val="both"/>
      </w:pPr>
      <w:r w:rsidRPr="00DD3DC3">
        <w:t xml:space="preserve">5393 sayılı </w:t>
      </w:r>
      <w:proofErr w:type="gramStart"/>
      <w:r w:rsidRPr="00DD3DC3">
        <w:t>Belediye  Kanunun</w:t>
      </w:r>
      <w:proofErr w:type="gramEnd"/>
      <w:r w:rsidRPr="00DD3DC3">
        <w:t xml:space="preserve"> 34. Maddesi gereğince  03/06/2013 tarihinde  oy birliği  ile karar verildi. </w:t>
      </w:r>
    </w:p>
    <w:p w:rsidR="00F47752" w:rsidRPr="00141A45" w:rsidRDefault="00F47752" w:rsidP="00F47752">
      <w:pPr>
        <w:pStyle w:val="ListeParagraf"/>
        <w:ind w:left="0" w:firstLine="708"/>
        <w:jc w:val="both"/>
        <w:rPr>
          <w:sz w:val="24"/>
          <w:szCs w:val="24"/>
        </w:rPr>
      </w:pPr>
    </w:p>
    <w:p w:rsidR="00F47752" w:rsidRDefault="00F47752" w:rsidP="00F47752">
      <w:pPr>
        <w:ind w:firstLine="708"/>
        <w:jc w:val="both"/>
      </w:pPr>
    </w:p>
    <w:p w:rsidR="00F47752" w:rsidRDefault="00F47752" w:rsidP="00F47752">
      <w:pPr>
        <w:ind w:firstLine="708"/>
        <w:jc w:val="both"/>
        <w:rPr>
          <w:b/>
          <w:u w:val="single"/>
        </w:rPr>
      </w:pPr>
      <w:r>
        <w:rPr>
          <w:b/>
          <w:u w:val="single"/>
        </w:rPr>
        <w:t xml:space="preserve">KARAR 058: Gündemin </w:t>
      </w:r>
      <w:proofErr w:type="gramStart"/>
      <w:r>
        <w:rPr>
          <w:b/>
          <w:u w:val="single"/>
        </w:rPr>
        <w:t>ikinci  maddesi</w:t>
      </w:r>
      <w:proofErr w:type="gramEnd"/>
      <w:r>
        <w:rPr>
          <w:b/>
          <w:u w:val="single"/>
        </w:rPr>
        <w:t xml:space="preserve">; </w:t>
      </w:r>
    </w:p>
    <w:p w:rsidR="00F47752" w:rsidRDefault="00F47752" w:rsidP="00F47752">
      <w:pPr>
        <w:ind w:firstLine="708"/>
        <w:jc w:val="both"/>
      </w:pPr>
      <w:r>
        <w:t xml:space="preserve">Gazi Üniversitesi Güzel Sanatlar Fakültesi Dekanlığının 20/05/2013 ve 518 sayılı yazılarına istinaden Belediyemize ati Gravür Baskı Aletinin uygun görüldüğü takdirde fakülte derslerinde öğrencilerinin yararlanması amacıyla belediyemiz hibesi olarak talep yazılarının görüşülmesine dair Mali Hizmetler Müdürlüğünün 24/05/2013 tarih ve 167 </w:t>
      </w:r>
      <w:proofErr w:type="spellStart"/>
      <w:proofErr w:type="gramStart"/>
      <w:r>
        <w:t>nolu</w:t>
      </w:r>
      <w:proofErr w:type="spellEnd"/>
      <w:r>
        <w:t xml:space="preserve">  onayı</w:t>
      </w:r>
      <w:proofErr w:type="gramEnd"/>
      <w:r>
        <w:t xml:space="preserve">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2F1E7C" w:rsidRDefault="00F47752" w:rsidP="00F47752">
      <w:pPr>
        <w:ind w:firstLine="708"/>
        <w:jc w:val="both"/>
      </w:pPr>
      <w:r>
        <w:t xml:space="preserve">Gazi Üniversitesi Güzel Sanatlar Fakültesi Dekanlığının 20/05/2013 ve 518 sayılı yazılarına istinaden Belediyemize ati Gravür Baskı Aletinin Taşınır Mallar Yönetmeliğinin 31. Maddesi gereğince fakülte derslerinde öğrencilerinin yararlanması amacıyla belediyemiz tarafından bedelsiz hibe </w:t>
      </w:r>
      <w:proofErr w:type="gramStart"/>
      <w:r>
        <w:t xml:space="preserve">edilmesine </w:t>
      </w:r>
      <w:r w:rsidRPr="002F1E7C">
        <w:t xml:space="preserve"> </w:t>
      </w:r>
      <w:r>
        <w:t>03</w:t>
      </w:r>
      <w:proofErr w:type="gramEnd"/>
      <w:r>
        <w:t>/06</w:t>
      </w:r>
      <w:r w:rsidRPr="002F1E7C">
        <w:t xml:space="preserve">/2013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059: Gündemin </w:t>
      </w:r>
      <w:proofErr w:type="gramStart"/>
      <w:r>
        <w:rPr>
          <w:b/>
          <w:u w:val="single"/>
        </w:rPr>
        <w:t>üçüncü  maddesi</w:t>
      </w:r>
      <w:proofErr w:type="gramEnd"/>
      <w:r>
        <w:rPr>
          <w:b/>
          <w:u w:val="single"/>
        </w:rPr>
        <w:t xml:space="preserve">; </w:t>
      </w:r>
    </w:p>
    <w:p w:rsidR="00F47752" w:rsidRDefault="00F47752" w:rsidP="00F47752">
      <w:pPr>
        <w:ind w:firstLine="708"/>
        <w:jc w:val="both"/>
      </w:pPr>
      <w:r>
        <w:t xml:space="preserve">İlçemiz Yarım Mahallesi 69 ada 11 parselde bulunan arsa vasıflı 128,13 m2 alana sahip taşınmazın maliki Esma KAÇAN tarafından </w:t>
      </w:r>
      <w:proofErr w:type="gramStart"/>
      <w:r>
        <w:t>14/05/2013</w:t>
      </w:r>
      <w:proofErr w:type="gramEnd"/>
      <w:r>
        <w:t xml:space="preserve"> tarih ve 369 sayılı dilekçesine istinaden belediyemize satışını talep etmektedir. Talep işleminin görüşülmesine dair Fen </w:t>
      </w:r>
      <w:proofErr w:type="gramStart"/>
      <w:r>
        <w:t>İşleri  Müdürlüğünün</w:t>
      </w:r>
      <w:proofErr w:type="gramEnd"/>
      <w:r>
        <w:t xml:space="preserve"> 28/05/2013 tarih ve 1085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2F1E7C" w:rsidRDefault="00F47752" w:rsidP="00F47752">
      <w:pPr>
        <w:ind w:firstLine="708"/>
        <w:jc w:val="both"/>
      </w:pPr>
      <w:r>
        <w:t xml:space="preserve">Esma </w:t>
      </w:r>
      <w:proofErr w:type="spellStart"/>
      <w:r>
        <w:t>KAÇAN’a</w:t>
      </w:r>
      <w:proofErr w:type="spellEnd"/>
      <w:r>
        <w:t xml:space="preserve"> ait İlçemiz Yarım Mahallesi 69 ada 11 parselde bulunan arsa vasıflı 128,13 m2 alana sahip taşınmazın belediyemiz adına satın alınması için Belediyemiz Encümenine yetki verilmesine;</w:t>
      </w:r>
    </w:p>
    <w:p w:rsidR="00F47752" w:rsidRPr="002F1E7C" w:rsidRDefault="00F47752" w:rsidP="00F47752">
      <w:pPr>
        <w:jc w:val="both"/>
      </w:pPr>
    </w:p>
    <w:p w:rsidR="00F47752" w:rsidRDefault="00F47752" w:rsidP="00F47752">
      <w:pPr>
        <w:ind w:firstLine="708"/>
        <w:jc w:val="both"/>
      </w:pPr>
      <w:r>
        <w:t xml:space="preserve">5393 sayılı </w:t>
      </w:r>
      <w:proofErr w:type="gramStart"/>
      <w:r>
        <w:t>Belediye  Kanunun</w:t>
      </w:r>
      <w:proofErr w:type="gramEnd"/>
      <w:r>
        <w:t xml:space="preserve"> 34. Maddesi gereğince  03/06/2013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060: Gündemin </w:t>
      </w:r>
      <w:proofErr w:type="gramStart"/>
      <w:r>
        <w:rPr>
          <w:b/>
          <w:u w:val="single"/>
        </w:rPr>
        <w:t>dördüncü  maddesi</w:t>
      </w:r>
      <w:proofErr w:type="gramEnd"/>
      <w:r>
        <w:rPr>
          <w:b/>
          <w:u w:val="single"/>
        </w:rPr>
        <w:t xml:space="preserve">; </w:t>
      </w:r>
    </w:p>
    <w:p w:rsidR="00F47752" w:rsidRDefault="00F47752" w:rsidP="00F47752">
      <w:pPr>
        <w:ind w:firstLine="708"/>
        <w:jc w:val="both"/>
      </w:pPr>
      <w:r>
        <w:t xml:space="preserve">İlçemiz </w:t>
      </w:r>
      <w:proofErr w:type="spellStart"/>
      <w:r>
        <w:t>Süksün</w:t>
      </w:r>
      <w:proofErr w:type="spellEnd"/>
      <w:r>
        <w:t xml:space="preserve"> Cumhuriyet Mahallesi 279 ada 12 parsel numaralı 2 adet kerpiç ev ve arsa vasıflı 236,89 m2 alana sahip taşınmazı maliki </w:t>
      </w:r>
      <w:proofErr w:type="spellStart"/>
      <w:r>
        <w:t>Abullah</w:t>
      </w:r>
      <w:proofErr w:type="spellEnd"/>
      <w:r>
        <w:t xml:space="preserve"> SOYAK tarafından belediyemize satışı talep edilmektedir.  Talep işleminin görüşülmesine dair Fen </w:t>
      </w:r>
      <w:proofErr w:type="gramStart"/>
      <w:r>
        <w:t>İşleri  Müdürlüğünün</w:t>
      </w:r>
      <w:proofErr w:type="gramEnd"/>
      <w:r>
        <w:t xml:space="preserve"> 28/05/2013 tarih ve 1084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2F1E7C" w:rsidRDefault="00F47752" w:rsidP="00F47752">
      <w:pPr>
        <w:ind w:firstLine="708"/>
        <w:jc w:val="both"/>
      </w:pPr>
      <w:proofErr w:type="spellStart"/>
      <w:r>
        <w:t>Abullah</w:t>
      </w:r>
      <w:proofErr w:type="spellEnd"/>
      <w:r>
        <w:t xml:space="preserve"> </w:t>
      </w:r>
      <w:proofErr w:type="spellStart"/>
      <w:proofErr w:type="gramStart"/>
      <w:r>
        <w:t>SOYAK’a</w:t>
      </w:r>
      <w:proofErr w:type="spellEnd"/>
      <w:r>
        <w:t xml:space="preserve">  ait</w:t>
      </w:r>
      <w:proofErr w:type="gramEnd"/>
      <w:r>
        <w:t xml:space="preserve"> İlçemiz </w:t>
      </w:r>
      <w:proofErr w:type="spellStart"/>
      <w:r>
        <w:t>Süksün</w:t>
      </w:r>
      <w:proofErr w:type="spellEnd"/>
      <w:r>
        <w:t xml:space="preserve"> Cumhuriyet Mahallesi 279 ada 12 parsel numaralı 2 adet kerpiç ev ve arsa vasıflı 236,89 m2 alana sahip  taşınmazın belediyemiz adına satın alınması için Belediyemiz Encümenine yetki verilmesine;</w:t>
      </w:r>
    </w:p>
    <w:p w:rsidR="00F47752" w:rsidRPr="002F1E7C" w:rsidRDefault="00F47752" w:rsidP="00F47752">
      <w:pPr>
        <w:jc w:val="both"/>
      </w:pPr>
    </w:p>
    <w:p w:rsidR="00F47752" w:rsidRDefault="00F47752" w:rsidP="00F47752">
      <w:pPr>
        <w:ind w:firstLine="708"/>
        <w:jc w:val="both"/>
      </w:pPr>
      <w:r>
        <w:t xml:space="preserve">5393 sayılı </w:t>
      </w:r>
      <w:proofErr w:type="gramStart"/>
      <w:r>
        <w:t>Belediye  Kanunun</w:t>
      </w:r>
      <w:proofErr w:type="gramEnd"/>
      <w:r>
        <w:t xml:space="preserve"> 34. Maddesi gereğince  03/06/2013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061: Gündemin </w:t>
      </w:r>
      <w:proofErr w:type="gramStart"/>
      <w:r>
        <w:rPr>
          <w:b/>
          <w:u w:val="single"/>
        </w:rPr>
        <w:t>beşinci  maddesi</w:t>
      </w:r>
      <w:proofErr w:type="gramEnd"/>
      <w:r>
        <w:rPr>
          <w:b/>
          <w:u w:val="single"/>
        </w:rPr>
        <w:t xml:space="preserve">; </w:t>
      </w:r>
    </w:p>
    <w:p w:rsidR="00F47752" w:rsidRDefault="00F47752" w:rsidP="00F47752">
      <w:pPr>
        <w:ind w:firstLine="708"/>
        <w:jc w:val="both"/>
      </w:pPr>
      <w:r>
        <w:t xml:space="preserve">İlçemiz Karakoyunlu Mahallesi 73 ada 24 parsel numaralı kagir ev vasıflı 390 m2 alana sahip taşınmazın maliki Hayri DUMAN tarafından belediyemize satış </w:t>
      </w:r>
      <w:proofErr w:type="gramStart"/>
      <w:r>
        <w:t>talebinin  görüşülmesine</w:t>
      </w:r>
      <w:proofErr w:type="gramEnd"/>
      <w:r>
        <w:t xml:space="preserve"> dair Fen İşleri  Müdürlüğünün 28/05/2013 tarih ve 1083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2F1E7C" w:rsidRDefault="00F47752" w:rsidP="00F47752">
      <w:pPr>
        <w:ind w:firstLine="708"/>
        <w:jc w:val="both"/>
      </w:pPr>
      <w:r>
        <w:t xml:space="preserve">Hayri </w:t>
      </w:r>
      <w:proofErr w:type="spellStart"/>
      <w:proofErr w:type="gramStart"/>
      <w:r>
        <w:t>DUMAN’a</w:t>
      </w:r>
      <w:proofErr w:type="spellEnd"/>
      <w:r>
        <w:t xml:space="preserve">  ait</w:t>
      </w:r>
      <w:proofErr w:type="gramEnd"/>
      <w:r>
        <w:t xml:space="preserve"> İlçemiz Karakoyunlu  Mahallesi 73 ada 24 parsel numaralı kagir ev vasıflı 390 m2 alana sahip   taşınmazın belediyemiz adına satın alınması için Belediyemiz Encümenine yetki verilmesine;</w:t>
      </w:r>
    </w:p>
    <w:p w:rsidR="00F47752" w:rsidRPr="002F1E7C" w:rsidRDefault="00F47752" w:rsidP="00F47752">
      <w:pPr>
        <w:jc w:val="both"/>
      </w:pPr>
    </w:p>
    <w:p w:rsidR="00F47752" w:rsidRDefault="00F47752" w:rsidP="00F47752">
      <w:pPr>
        <w:ind w:firstLine="708"/>
        <w:jc w:val="both"/>
      </w:pPr>
      <w:r>
        <w:t xml:space="preserve">5393 sayılı </w:t>
      </w:r>
      <w:proofErr w:type="gramStart"/>
      <w:r>
        <w:t>Belediye  Kanunun</w:t>
      </w:r>
      <w:proofErr w:type="gramEnd"/>
      <w:r>
        <w:t xml:space="preserve"> 34. Maddesi gereğince  03/06/2013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062: Gündemin </w:t>
      </w:r>
      <w:proofErr w:type="gramStart"/>
      <w:r>
        <w:rPr>
          <w:b/>
          <w:u w:val="single"/>
        </w:rPr>
        <w:t>altıncı  maddesi</w:t>
      </w:r>
      <w:proofErr w:type="gramEnd"/>
      <w:r>
        <w:rPr>
          <w:b/>
          <w:u w:val="single"/>
        </w:rPr>
        <w:t xml:space="preserve">; </w:t>
      </w:r>
    </w:p>
    <w:p w:rsidR="00F47752" w:rsidRDefault="00F47752" w:rsidP="00F47752">
      <w:pPr>
        <w:ind w:firstLine="708"/>
        <w:jc w:val="both"/>
      </w:pPr>
      <w:r>
        <w:t xml:space="preserve">İlçemiz Bulgurcu Mahallesi 54 ada 36 parsel numaralı avlulu kagir ev vasıflı 396 m2 alana sahip taşınmazın mirasçılarından Osman </w:t>
      </w:r>
      <w:proofErr w:type="gramStart"/>
      <w:r>
        <w:t>YÜZÜKIRMIZI  tarafından</w:t>
      </w:r>
      <w:proofErr w:type="gramEnd"/>
      <w:r>
        <w:t xml:space="preserve"> belediyemize satış talebinin  görüşülmesine dair Fen İşleri  Müdürlüğünün 28/05/2013 tarih ve 1086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2F1E7C" w:rsidRDefault="00F47752" w:rsidP="00F47752">
      <w:pPr>
        <w:ind w:firstLine="708"/>
        <w:jc w:val="both"/>
      </w:pPr>
      <w:r>
        <w:t xml:space="preserve">Fatma </w:t>
      </w:r>
      <w:proofErr w:type="spellStart"/>
      <w:proofErr w:type="gramStart"/>
      <w:r>
        <w:t>TÖREDİ’ye</w:t>
      </w:r>
      <w:proofErr w:type="spellEnd"/>
      <w:r>
        <w:t xml:space="preserve">  ait</w:t>
      </w:r>
      <w:proofErr w:type="gramEnd"/>
      <w:r>
        <w:t xml:space="preserve"> mirasçılarından Osman </w:t>
      </w:r>
      <w:proofErr w:type="spellStart"/>
      <w:r>
        <w:t>YÜZÜKIRMIZI’nın</w:t>
      </w:r>
      <w:proofErr w:type="spellEnd"/>
      <w:r>
        <w:t xml:space="preserve"> dilekçesine istinaden İlçemiz Bulgurcu Mahallesi 54 ada 36 parsel numaralı avlulu kagir ev vasıflı 396 m2 alana sahip   taşınmazın belediyemiz adına satın alınması için Belediyemiz Encümenine yetki verilmesine;</w:t>
      </w:r>
    </w:p>
    <w:p w:rsidR="00F47752" w:rsidRPr="002F1E7C" w:rsidRDefault="00F47752" w:rsidP="00F47752">
      <w:pPr>
        <w:jc w:val="both"/>
      </w:pPr>
    </w:p>
    <w:p w:rsidR="00F47752" w:rsidRDefault="00F47752" w:rsidP="00F47752">
      <w:pPr>
        <w:ind w:firstLine="708"/>
        <w:jc w:val="both"/>
      </w:pPr>
      <w:r>
        <w:t xml:space="preserve">5393 sayılı </w:t>
      </w:r>
      <w:proofErr w:type="gramStart"/>
      <w:r>
        <w:t>Belediye  Kanunun</w:t>
      </w:r>
      <w:proofErr w:type="gramEnd"/>
      <w:r>
        <w:t xml:space="preserve"> 34. Maddesi gereğince  03/06/2013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063: Gündemin </w:t>
      </w:r>
      <w:proofErr w:type="gramStart"/>
      <w:r>
        <w:rPr>
          <w:b/>
          <w:u w:val="single"/>
        </w:rPr>
        <w:t>yedinci  maddesi</w:t>
      </w:r>
      <w:proofErr w:type="gramEnd"/>
      <w:r>
        <w:rPr>
          <w:b/>
          <w:u w:val="single"/>
        </w:rPr>
        <w:t xml:space="preserve">; </w:t>
      </w:r>
    </w:p>
    <w:p w:rsidR="00F47752" w:rsidRDefault="00F47752" w:rsidP="00F47752">
      <w:pPr>
        <w:ind w:firstLine="708"/>
        <w:jc w:val="both"/>
      </w:pPr>
      <w:r>
        <w:lastRenderedPageBreak/>
        <w:t xml:space="preserve">İlçemiz Kızılören Mahallesi imar plan tadilatı ile ilgili olarak Kayseri Büyükşehir Belediye Meclisinin 14/01/2013 tarih ve 04 sayılı kararı ile onanan 1/5000 ölçekli Nazım İmar Planı değişikliği yapılan alana ilişkin 1/1000 ölçekli uygulama imar planı yapılmasın hususunun görüşülmesine dair Fen </w:t>
      </w:r>
      <w:proofErr w:type="gramStart"/>
      <w:r>
        <w:t>İşleri  Müdürlüğünün</w:t>
      </w:r>
      <w:proofErr w:type="gramEnd"/>
      <w:r>
        <w:t xml:space="preserve"> 28/05/2013 tarih ve 1087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Default="00F47752" w:rsidP="00F47752">
      <w:pPr>
        <w:ind w:firstLine="708"/>
        <w:jc w:val="both"/>
      </w:pPr>
      <w:r>
        <w:t xml:space="preserve">İlçemiz Kızılören Mahallesi imar plan tadilatı ile ilgili olarak Kayseri Büyükşehir Belediye Meclisinin </w:t>
      </w:r>
      <w:proofErr w:type="gramStart"/>
      <w:r>
        <w:t>14/01/2013</w:t>
      </w:r>
      <w:proofErr w:type="gramEnd"/>
      <w:r>
        <w:t xml:space="preserve"> tarih ve 04 sayılı kararı ile onanan 1/5000 ölçekli Nazım İmar Planı değişikliği yapılan alana ilişkin 1/1000 Uygulama İmar Planı tadilatını incelenmek üzere imar komisyonuna havale edilmesine;</w:t>
      </w:r>
    </w:p>
    <w:p w:rsidR="00F47752" w:rsidRDefault="00F47752" w:rsidP="00F47752">
      <w:pPr>
        <w:ind w:firstLine="708"/>
        <w:jc w:val="both"/>
      </w:pPr>
      <w:r>
        <w:t xml:space="preserve">Belediye Meclisinin 5393 sayılı Belediye Kanunun 24 maddesi </w:t>
      </w:r>
      <w:proofErr w:type="gramStart"/>
      <w:r>
        <w:t>gereğince  03</w:t>
      </w:r>
      <w:proofErr w:type="gramEnd"/>
      <w:r>
        <w:t xml:space="preserve">/06/2013 tarihinde oy birliği ile karar verildi. </w:t>
      </w:r>
    </w:p>
    <w:p w:rsidR="00F47752" w:rsidRDefault="00F47752" w:rsidP="00F47752">
      <w:pPr>
        <w:jc w:val="both"/>
      </w:pPr>
    </w:p>
    <w:p w:rsidR="00F47752" w:rsidRDefault="00F47752" w:rsidP="00F47752">
      <w:pPr>
        <w:ind w:firstLine="708"/>
        <w:jc w:val="both"/>
        <w:rPr>
          <w:b/>
          <w:u w:val="single"/>
        </w:rPr>
      </w:pPr>
      <w:r>
        <w:rPr>
          <w:b/>
          <w:u w:val="single"/>
        </w:rPr>
        <w:t xml:space="preserve">KARAR 064: Gündemin </w:t>
      </w:r>
      <w:proofErr w:type="gramStart"/>
      <w:r>
        <w:rPr>
          <w:b/>
          <w:u w:val="single"/>
        </w:rPr>
        <w:t>sekizinci  maddesi</w:t>
      </w:r>
      <w:proofErr w:type="gramEnd"/>
      <w:r>
        <w:rPr>
          <w:b/>
          <w:u w:val="single"/>
        </w:rPr>
        <w:t xml:space="preserve">; </w:t>
      </w:r>
    </w:p>
    <w:p w:rsidR="00F47752" w:rsidRDefault="00F47752" w:rsidP="00F47752">
      <w:pPr>
        <w:ind w:firstLine="708"/>
        <w:jc w:val="both"/>
      </w:pPr>
      <w:r>
        <w:t xml:space="preserve">İlçemiz Bahçesaray Mahallesinde bulunan Belediyemiz mülkiyetindeki arsa vasıflı taşınmazlardan 611 ada 1 parsel </w:t>
      </w:r>
      <w:proofErr w:type="spellStart"/>
      <w:r>
        <w:t>nolu</w:t>
      </w:r>
      <w:proofErr w:type="spellEnd"/>
      <w:r>
        <w:t xml:space="preserve"> 1347 m2, 611 ada 2 parsel </w:t>
      </w:r>
      <w:proofErr w:type="spellStart"/>
      <w:r>
        <w:t>nolu</w:t>
      </w:r>
      <w:proofErr w:type="spellEnd"/>
      <w:r>
        <w:t xml:space="preserve"> 1347 m2, 613 ada 5 parsel </w:t>
      </w:r>
      <w:proofErr w:type="spellStart"/>
      <w:r>
        <w:t>nolu</w:t>
      </w:r>
      <w:proofErr w:type="spellEnd"/>
      <w:r>
        <w:t xml:space="preserve"> 1004,42 m2, 613 ada 8 parsel </w:t>
      </w:r>
      <w:proofErr w:type="spellStart"/>
      <w:r>
        <w:t>nolu</w:t>
      </w:r>
      <w:proofErr w:type="spellEnd"/>
      <w:r>
        <w:t xml:space="preserve"> 991,20 m2, 612 ada 3 parsel </w:t>
      </w:r>
      <w:proofErr w:type="spellStart"/>
      <w:r>
        <w:t>nolu</w:t>
      </w:r>
      <w:proofErr w:type="spellEnd"/>
      <w:r>
        <w:t xml:space="preserve"> 1186,94 m2, 612 ada 4 parsel </w:t>
      </w:r>
      <w:proofErr w:type="spellStart"/>
      <w:r>
        <w:t>nolu</w:t>
      </w:r>
      <w:proofErr w:type="spellEnd"/>
      <w:r>
        <w:t xml:space="preserve"> 1353,06 m2, 612 ada 6 parsel </w:t>
      </w:r>
      <w:proofErr w:type="spellStart"/>
      <w:r>
        <w:t>nolu</w:t>
      </w:r>
      <w:proofErr w:type="spellEnd"/>
      <w:r>
        <w:t xml:space="preserve"> 1333,21 </w:t>
      </w:r>
      <w:proofErr w:type="gramStart"/>
      <w:r>
        <w:t>m2  yüz</w:t>
      </w:r>
      <w:proofErr w:type="gramEnd"/>
      <w:r>
        <w:t xml:space="preserve"> ölçümlü taşınmazların 2886 sayılı kanun gereğince satışının yapılabilmesi için encümene yetki verilmesine dair Fen İşleri  Müdürlüğünün 28/05/2013 tarih ve 1082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Default="00F47752" w:rsidP="00F47752">
      <w:pPr>
        <w:ind w:firstLine="708"/>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59"/>
        <w:gridCol w:w="850"/>
        <w:gridCol w:w="1276"/>
        <w:gridCol w:w="1134"/>
        <w:gridCol w:w="1276"/>
        <w:gridCol w:w="2835"/>
      </w:tblGrid>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S.N.</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Mahalle</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Cinsi</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Alanı m2</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 xml:space="preserve">Ada </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 xml:space="preserve">Parsel </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rPr>
                <w:b/>
              </w:rPr>
            </w:pPr>
            <w:r w:rsidRPr="00C34DD8">
              <w:rPr>
                <w:b/>
              </w:rPr>
              <w:t>İmar Durumu</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1347</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611</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2.</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1347</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611</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2</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3.</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1186,94</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612</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3</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4.</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1353,06</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612</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4</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5.</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1333,21</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612</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1004,42</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613</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5</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r w:rsidR="00F47752" w:rsidTr="009A5615">
        <w:tc>
          <w:tcPr>
            <w:tcW w:w="6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7.</w:t>
            </w:r>
          </w:p>
        </w:tc>
        <w:tc>
          <w:tcPr>
            <w:tcW w:w="1559"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Bahçesaray</w:t>
            </w:r>
          </w:p>
        </w:tc>
        <w:tc>
          <w:tcPr>
            <w:tcW w:w="850"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Arsa</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991,20</w:t>
            </w:r>
          </w:p>
        </w:tc>
        <w:tc>
          <w:tcPr>
            <w:tcW w:w="1134"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613</w:t>
            </w:r>
          </w:p>
        </w:tc>
        <w:tc>
          <w:tcPr>
            <w:tcW w:w="1276"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8</w:t>
            </w:r>
          </w:p>
        </w:tc>
        <w:tc>
          <w:tcPr>
            <w:tcW w:w="2835" w:type="dxa"/>
            <w:tcBorders>
              <w:top w:val="single" w:sz="4" w:space="0" w:color="000000"/>
              <w:left w:val="single" w:sz="4" w:space="0" w:color="000000"/>
              <w:bottom w:val="single" w:sz="4" w:space="0" w:color="000000"/>
              <w:right w:val="single" w:sz="4" w:space="0" w:color="000000"/>
            </w:tcBorders>
            <w:hideMark/>
          </w:tcPr>
          <w:p w:rsidR="00F47752" w:rsidRPr="00C34DD8" w:rsidRDefault="00F47752" w:rsidP="009A5615">
            <w:pPr>
              <w:jc w:val="center"/>
            </w:pPr>
            <w:r w:rsidRPr="00C34DD8">
              <w:t xml:space="preserve">Konut Alanı </w:t>
            </w:r>
          </w:p>
        </w:tc>
      </w:tr>
    </w:tbl>
    <w:p w:rsidR="00F47752" w:rsidRDefault="00F47752" w:rsidP="00F47752">
      <w:pPr>
        <w:ind w:firstLine="708"/>
        <w:jc w:val="both"/>
      </w:pPr>
    </w:p>
    <w:p w:rsidR="00F47752" w:rsidRDefault="00F47752" w:rsidP="00F47752">
      <w:pPr>
        <w:ind w:firstLine="708"/>
        <w:jc w:val="both"/>
      </w:pPr>
      <w:r w:rsidRPr="002335B4">
        <w:t>Yukarıda</w:t>
      </w:r>
      <w:r>
        <w:t>ki cetvelde</w:t>
      </w:r>
      <w:r w:rsidRPr="002335B4">
        <w:t xml:space="preserve"> </w:t>
      </w:r>
      <w:r>
        <w:t xml:space="preserve">ada </w:t>
      </w:r>
      <w:proofErr w:type="gramStart"/>
      <w:r>
        <w:t xml:space="preserve">ve </w:t>
      </w:r>
      <w:r w:rsidRPr="002335B4">
        <w:t xml:space="preserve"> parsel</w:t>
      </w:r>
      <w:proofErr w:type="gramEnd"/>
      <w:r w:rsidRPr="002335B4">
        <w:t xml:space="preserve"> numaraları yazılı </w:t>
      </w:r>
      <w:r>
        <w:t>taşınmazların 2886 sayılı yasa gereğince satışının yapılması için Belediyemiz Encümenine yetki verilmesine;</w:t>
      </w:r>
    </w:p>
    <w:p w:rsidR="00F47752" w:rsidRPr="002335B4" w:rsidRDefault="00F47752" w:rsidP="00F47752">
      <w:pPr>
        <w:ind w:firstLine="708"/>
        <w:jc w:val="both"/>
      </w:pPr>
    </w:p>
    <w:p w:rsidR="00F47752" w:rsidRDefault="00F47752" w:rsidP="00F47752">
      <w:pPr>
        <w:ind w:firstLine="708"/>
        <w:jc w:val="both"/>
      </w:pPr>
      <w:r>
        <w:t xml:space="preserve">Belediye Meclisinin 5393 sayılı Belediye Kanunun 34 maddesi </w:t>
      </w:r>
      <w:proofErr w:type="gramStart"/>
      <w:r>
        <w:t>gereğince  03</w:t>
      </w:r>
      <w:proofErr w:type="gramEnd"/>
      <w:r>
        <w:t xml:space="preserve">/06/2013 tarihinde oy birliği ile karar verildi. </w:t>
      </w: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065: Gündemin </w:t>
      </w:r>
      <w:proofErr w:type="gramStart"/>
      <w:r>
        <w:rPr>
          <w:b/>
          <w:u w:val="single"/>
        </w:rPr>
        <w:t>dokuzuncu  maddesi</w:t>
      </w:r>
      <w:proofErr w:type="gramEnd"/>
      <w:r>
        <w:rPr>
          <w:b/>
          <w:u w:val="single"/>
        </w:rPr>
        <w:t xml:space="preserve">; </w:t>
      </w:r>
    </w:p>
    <w:p w:rsidR="00F47752" w:rsidRDefault="00F47752" w:rsidP="00F47752">
      <w:pPr>
        <w:ind w:firstLine="708"/>
        <w:jc w:val="both"/>
      </w:pPr>
      <w:r>
        <w:t xml:space="preserve">Mülkiyeti Belediyemize ait ifraz ve </w:t>
      </w:r>
      <w:proofErr w:type="spellStart"/>
      <w:r>
        <w:t>tevhid</w:t>
      </w:r>
      <w:proofErr w:type="spellEnd"/>
      <w:r>
        <w:t xml:space="preserve"> sonucu oluşan Bahçesaray Mahallesi 538 ada 9 parsele kayıtlı arsanın Belediyemiz Meclisinin 03/11/2011 tarih ve 94 sayılı kararı ile </w:t>
      </w:r>
      <w:proofErr w:type="spellStart"/>
      <w:r>
        <w:t>Desmer</w:t>
      </w:r>
      <w:proofErr w:type="spellEnd"/>
      <w:r>
        <w:t xml:space="preserve"> Bilgi İletişim Hizmetleri A.Ş. ne yapılan tahsis işleminin </w:t>
      </w:r>
      <w:proofErr w:type="gramStart"/>
      <w:r>
        <w:t>kaldırılmasına  dair</w:t>
      </w:r>
      <w:proofErr w:type="gramEnd"/>
      <w:r>
        <w:t xml:space="preserve"> Mali Hizmetler  Müdürlüğünün 30/05/2013 tarih ve 171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Default="00F47752" w:rsidP="00F47752">
      <w:pPr>
        <w:ind w:firstLine="708"/>
        <w:jc w:val="both"/>
      </w:pPr>
      <w:r>
        <w:t xml:space="preserve">Mali Hizmetler Müdürlüğünün 30/05/2013  tarih ve 171 sayılı onayına istinaden Belediyemiz Meclisi tarafından 03/11/2011 tarih ve 94 sayılı kararı ile </w:t>
      </w:r>
      <w:proofErr w:type="spellStart"/>
      <w:r>
        <w:t>Desmer</w:t>
      </w:r>
      <w:proofErr w:type="spellEnd"/>
      <w:r>
        <w:t xml:space="preserve"> Bilgi İletişim Hizmetleri A.Ş. ye yapılan tahsis işleminin </w:t>
      </w:r>
      <w:proofErr w:type="gramStart"/>
      <w:r>
        <w:t>kaldırılmasına ;</w:t>
      </w:r>
      <w:proofErr w:type="gramEnd"/>
    </w:p>
    <w:p w:rsidR="00F47752" w:rsidRPr="002335B4" w:rsidRDefault="00F47752" w:rsidP="00F47752">
      <w:pPr>
        <w:ind w:firstLine="708"/>
        <w:jc w:val="both"/>
      </w:pPr>
    </w:p>
    <w:p w:rsidR="00F47752" w:rsidRDefault="00F47752" w:rsidP="00F47752">
      <w:pPr>
        <w:ind w:firstLine="708"/>
        <w:jc w:val="both"/>
      </w:pPr>
      <w:r>
        <w:t xml:space="preserve">Belediye Meclisinin 5393 sayılı Belediye Kanunun 18. maddesi </w:t>
      </w:r>
      <w:proofErr w:type="gramStart"/>
      <w:r>
        <w:t>gereğince  03</w:t>
      </w:r>
      <w:proofErr w:type="gramEnd"/>
      <w:r>
        <w:t>/06/2013 tarihinde oy birliği ile karar verildi</w:t>
      </w:r>
    </w:p>
    <w:p w:rsidR="00F47752" w:rsidRDefault="00F47752" w:rsidP="00F47752">
      <w:pPr>
        <w:ind w:firstLine="708"/>
        <w:jc w:val="both"/>
        <w:rPr>
          <w:b/>
          <w:u w:val="single"/>
        </w:rPr>
      </w:pPr>
    </w:p>
    <w:p w:rsidR="00F47752" w:rsidRDefault="00F47752" w:rsidP="00F47752">
      <w:pPr>
        <w:ind w:firstLine="708"/>
        <w:jc w:val="both"/>
        <w:rPr>
          <w:b/>
          <w:u w:val="single"/>
        </w:rPr>
      </w:pPr>
      <w:r>
        <w:rPr>
          <w:b/>
          <w:u w:val="single"/>
        </w:rPr>
        <w:t xml:space="preserve">KARAR 066: Gündemin </w:t>
      </w:r>
      <w:proofErr w:type="gramStart"/>
      <w:r>
        <w:rPr>
          <w:b/>
          <w:u w:val="single"/>
        </w:rPr>
        <w:t>onuncu  maddesi</w:t>
      </w:r>
      <w:proofErr w:type="gramEnd"/>
      <w:r>
        <w:rPr>
          <w:b/>
          <w:u w:val="single"/>
        </w:rPr>
        <w:t xml:space="preserve">; </w:t>
      </w:r>
    </w:p>
    <w:p w:rsidR="00F47752" w:rsidRDefault="00F47752" w:rsidP="00F47752">
      <w:pPr>
        <w:shd w:val="clear" w:color="auto" w:fill="FFFFFF"/>
        <w:spacing w:line="250" w:lineRule="exact"/>
        <w:ind w:left="19" w:firstLine="689"/>
        <w:jc w:val="both"/>
      </w:pPr>
      <w:r w:rsidRPr="0075660F">
        <w:rPr>
          <w:color w:val="000000"/>
        </w:rPr>
        <w:t xml:space="preserve">Belediye Bakanı </w:t>
      </w:r>
      <w:r>
        <w:rPr>
          <w:color w:val="000000"/>
        </w:rPr>
        <w:t xml:space="preserve">sayın </w:t>
      </w:r>
      <w:r w:rsidRPr="0075660F">
        <w:rPr>
          <w:color w:val="000000"/>
        </w:rPr>
        <w:t xml:space="preserve">Zekeriya </w:t>
      </w:r>
      <w:proofErr w:type="spellStart"/>
      <w:r w:rsidRPr="0075660F">
        <w:rPr>
          <w:color w:val="000000"/>
        </w:rPr>
        <w:t>KARAYOL’un</w:t>
      </w:r>
      <w:proofErr w:type="spellEnd"/>
      <w:r w:rsidRPr="0075660F">
        <w:rPr>
          <w:color w:val="000000"/>
        </w:rPr>
        <w:t xml:space="preserve"> </w:t>
      </w:r>
      <w:r>
        <w:rPr>
          <w:color w:val="000000"/>
        </w:rPr>
        <w:t xml:space="preserve">Kırım Yurtdışı Teknik İnceleme Programına 12-15 </w:t>
      </w:r>
      <w:proofErr w:type="gramStart"/>
      <w:r>
        <w:rPr>
          <w:color w:val="000000"/>
        </w:rPr>
        <w:t xml:space="preserve">Mayıs </w:t>
      </w:r>
      <w:r w:rsidRPr="0075660F">
        <w:rPr>
          <w:color w:val="000000"/>
        </w:rPr>
        <w:t xml:space="preserve"> tarihleri</w:t>
      </w:r>
      <w:proofErr w:type="gramEnd"/>
      <w:r w:rsidRPr="0075660F">
        <w:rPr>
          <w:color w:val="000000"/>
        </w:rPr>
        <w:t xml:space="preserve"> arasında </w:t>
      </w:r>
      <w:r>
        <w:rPr>
          <w:color w:val="000000"/>
        </w:rPr>
        <w:t xml:space="preserve">Kırım Özerk Cumhuriyetinde </w:t>
      </w:r>
      <w:proofErr w:type="spellStart"/>
      <w:r>
        <w:rPr>
          <w:color w:val="000000"/>
        </w:rPr>
        <w:t>Simferapol</w:t>
      </w:r>
      <w:proofErr w:type="spellEnd"/>
      <w:r>
        <w:rPr>
          <w:color w:val="000000"/>
        </w:rPr>
        <w:t xml:space="preserve">, </w:t>
      </w:r>
      <w:proofErr w:type="spellStart"/>
      <w:r>
        <w:rPr>
          <w:color w:val="000000"/>
        </w:rPr>
        <w:t>Yevpatoriya</w:t>
      </w:r>
      <w:proofErr w:type="spellEnd"/>
      <w:r>
        <w:rPr>
          <w:color w:val="000000"/>
        </w:rPr>
        <w:t xml:space="preserve">, Bahçesaray, </w:t>
      </w:r>
      <w:proofErr w:type="spellStart"/>
      <w:r>
        <w:rPr>
          <w:color w:val="000000"/>
        </w:rPr>
        <w:t>Sivastopal</w:t>
      </w:r>
      <w:proofErr w:type="spellEnd"/>
      <w:r>
        <w:rPr>
          <w:color w:val="000000"/>
        </w:rPr>
        <w:t xml:space="preserve">, Yalta, </w:t>
      </w:r>
      <w:proofErr w:type="spellStart"/>
      <w:r>
        <w:rPr>
          <w:color w:val="000000"/>
        </w:rPr>
        <w:t>Alupka</w:t>
      </w:r>
      <w:proofErr w:type="spellEnd"/>
      <w:r>
        <w:rPr>
          <w:color w:val="000000"/>
        </w:rPr>
        <w:t xml:space="preserve">, </w:t>
      </w:r>
      <w:proofErr w:type="spellStart"/>
      <w:r>
        <w:rPr>
          <w:color w:val="000000"/>
        </w:rPr>
        <w:t>Aluşka</w:t>
      </w:r>
      <w:proofErr w:type="spellEnd"/>
      <w:r>
        <w:rPr>
          <w:color w:val="000000"/>
        </w:rPr>
        <w:t xml:space="preserve"> kentlerini kapsayan teknik inceleme programına katıldığına dair </w:t>
      </w:r>
      <w:r>
        <w:rPr>
          <w:color w:val="000000"/>
        </w:rPr>
        <w:lastRenderedPageBreak/>
        <w:t xml:space="preserve">meclise bilgi sunulmasına </w:t>
      </w:r>
      <w:r>
        <w:t xml:space="preserve">dair Yazı İşleri  Müdürlüğünün 30/05/2013 tarih ve 850 </w:t>
      </w:r>
      <w:proofErr w:type="spellStart"/>
      <w:r>
        <w:t>nolu</w:t>
      </w:r>
      <w:proofErr w:type="spellEnd"/>
      <w:r>
        <w:t xml:space="preserve">  onayı meclise okundu;</w:t>
      </w:r>
    </w:p>
    <w:p w:rsidR="00F47752" w:rsidRDefault="00F47752" w:rsidP="00F47752">
      <w:pPr>
        <w:ind w:firstLine="708"/>
        <w:jc w:val="both"/>
      </w:pPr>
    </w:p>
    <w:p w:rsidR="00F47752" w:rsidRDefault="00F47752" w:rsidP="00F47752">
      <w:pPr>
        <w:ind w:firstLine="708"/>
        <w:jc w:val="both"/>
      </w:pPr>
      <w:r w:rsidRPr="005A669E">
        <w:t xml:space="preserve">Yapılan müzakere ve oylamada; </w:t>
      </w:r>
    </w:p>
    <w:p w:rsidR="00F47752" w:rsidRPr="004B2446" w:rsidRDefault="00F47752" w:rsidP="00F47752">
      <w:pPr>
        <w:ind w:left="-142"/>
        <w:jc w:val="both"/>
      </w:pPr>
      <w:r>
        <w:rPr>
          <w:rFonts w:ascii="Arial" w:hAnsi="Arial" w:cs="Arial"/>
        </w:rPr>
        <w:tab/>
      </w:r>
      <w:r>
        <w:rPr>
          <w:rFonts w:ascii="Arial" w:hAnsi="Arial" w:cs="Arial"/>
        </w:rPr>
        <w:tab/>
      </w:r>
      <w:proofErr w:type="gramStart"/>
      <w:r w:rsidRPr="004B2446">
        <w:t>Tarihi  kent</w:t>
      </w:r>
      <w:proofErr w:type="gramEnd"/>
      <w:r w:rsidRPr="004B2446">
        <w:t xml:space="preserve">  dokularını,   kentsel,   kültürel mirası koruma  ve  imar  konularında   Birliğe üye belediyeler arasında işbirliği </w:t>
      </w:r>
      <w:r>
        <w:t xml:space="preserve">ve deneyim alışverişi sağlamak, </w:t>
      </w:r>
      <w:r w:rsidRPr="004B2446">
        <w:t xml:space="preserve">Üye  belediyelere   belediyecilik,  koruma,   kültür,  çevre  imar  ve tarihi  kent   konularıyla  ilgili  bilgi,    belge,   </w:t>
      </w:r>
      <w:r>
        <w:t xml:space="preserve"> mevzuat    gibi    kaynaklar </w:t>
      </w:r>
      <w:r w:rsidRPr="004B2446">
        <w:t xml:space="preserve">sağlamak  ve  aynı  konularda eğitime dönük etkinlikler düzenleyerek danışmanlık yapmaktır. </w:t>
      </w:r>
      <w:r w:rsidRPr="004B2446">
        <w:br/>
      </w:r>
      <w:r w:rsidRPr="004B2446">
        <w:tab/>
        <w:t xml:space="preserve"> </w:t>
      </w:r>
      <w:r w:rsidRPr="004B2446">
        <w:tab/>
        <w:t>Bu amaç doğrultusunda, çalışma alanlarına bağlı uluslararası ilişkiler kurar, ortak çalışmalar yapar; ulusal ve uluslararası katılımcılarla bilimsel ve kültürel etkinlikler, tarihi kent ve çevrelere teknik inceleme gezileri ile süreli ya da süresiz yayın faaliyetlerinde bulunmaktır.</w:t>
      </w:r>
    </w:p>
    <w:p w:rsidR="00F47752" w:rsidRPr="004B2446" w:rsidRDefault="00F47752" w:rsidP="00F47752">
      <w:pPr>
        <w:ind w:firstLine="708"/>
        <w:jc w:val="both"/>
      </w:pPr>
      <w:r w:rsidRPr="004B2446">
        <w:t xml:space="preserve">Bu nedenlerle, belediyemiz Tarihi Kentler </w:t>
      </w:r>
      <w:r>
        <w:t>Birliği üyesi</w:t>
      </w:r>
      <w:r w:rsidRPr="004B2446">
        <w:t xml:space="preserve"> olup, </w:t>
      </w:r>
      <w:r w:rsidRPr="0075660F">
        <w:rPr>
          <w:color w:val="000000"/>
        </w:rPr>
        <w:t xml:space="preserve">Belediye Bakanı </w:t>
      </w:r>
      <w:r>
        <w:rPr>
          <w:color w:val="000000"/>
        </w:rPr>
        <w:t xml:space="preserve">sayın </w:t>
      </w:r>
      <w:r w:rsidRPr="0075660F">
        <w:rPr>
          <w:color w:val="000000"/>
        </w:rPr>
        <w:t xml:space="preserve">Zekeriya </w:t>
      </w:r>
      <w:proofErr w:type="spellStart"/>
      <w:r w:rsidRPr="0075660F">
        <w:rPr>
          <w:color w:val="000000"/>
        </w:rPr>
        <w:t>KARAYOL’un</w:t>
      </w:r>
      <w:proofErr w:type="spellEnd"/>
      <w:r w:rsidRPr="0075660F">
        <w:rPr>
          <w:color w:val="000000"/>
        </w:rPr>
        <w:t xml:space="preserve"> </w:t>
      </w:r>
      <w:r>
        <w:rPr>
          <w:color w:val="000000"/>
        </w:rPr>
        <w:t xml:space="preserve">Kırım Yurtdışı Teknik İnceleme Programına 12-15 </w:t>
      </w:r>
      <w:proofErr w:type="gramStart"/>
      <w:r>
        <w:rPr>
          <w:color w:val="000000"/>
        </w:rPr>
        <w:t xml:space="preserve">Mayıs </w:t>
      </w:r>
      <w:r w:rsidRPr="0075660F">
        <w:rPr>
          <w:color w:val="000000"/>
        </w:rPr>
        <w:t xml:space="preserve"> tarihleri</w:t>
      </w:r>
      <w:proofErr w:type="gramEnd"/>
      <w:r w:rsidRPr="0075660F">
        <w:rPr>
          <w:color w:val="000000"/>
        </w:rPr>
        <w:t xml:space="preserve"> arasında </w:t>
      </w:r>
      <w:r>
        <w:rPr>
          <w:color w:val="000000"/>
        </w:rPr>
        <w:t xml:space="preserve">Kırım Özerk Cumhuriyetinde </w:t>
      </w:r>
      <w:proofErr w:type="spellStart"/>
      <w:r>
        <w:rPr>
          <w:color w:val="000000"/>
        </w:rPr>
        <w:t>Simferapol</w:t>
      </w:r>
      <w:proofErr w:type="spellEnd"/>
      <w:r>
        <w:rPr>
          <w:color w:val="000000"/>
        </w:rPr>
        <w:t xml:space="preserve">, </w:t>
      </w:r>
      <w:proofErr w:type="spellStart"/>
      <w:r>
        <w:rPr>
          <w:color w:val="000000"/>
        </w:rPr>
        <w:t>Yevpatoriya</w:t>
      </w:r>
      <w:proofErr w:type="spellEnd"/>
      <w:r>
        <w:rPr>
          <w:color w:val="000000"/>
        </w:rPr>
        <w:t xml:space="preserve">, Bahçesaray, </w:t>
      </w:r>
      <w:proofErr w:type="spellStart"/>
      <w:r>
        <w:rPr>
          <w:color w:val="000000"/>
        </w:rPr>
        <w:t>Sivastopal</w:t>
      </w:r>
      <w:proofErr w:type="spellEnd"/>
      <w:r>
        <w:rPr>
          <w:color w:val="000000"/>
        </w:rPr>
        <w:t xml:space="preserve">, Yalta, </w:t>
      </w:r>
      <w:proofErr w:type="spellStart"/>
      <w:r>
        <w:rPr>
          <w:color w:val="000000"/>
        </w:rPr>
        <w:t>Alupka</w:t>
      </w:r>
      <w:proofErr w:type="spellEnd"/>
      <w:r>
        <w:rPr>
          <w:color w:val="000000"/>
        </w:rPr>
        <w:t xml:space="preserve">, </w:t>
      </w:r>
      <w:proofErr w:type="spellStart"/>
      <w:r>
        <w:rPr>
          <w:color w:val="000000"/>
        </w:rPr>
        <w:t>Aluşka</w:t>
      </w:r>
      <w:proofErr w:type="spellEnd"/>
      <w:r>
        <w:rPr>
          <w:color w:val="000000"/>
        </w:rPr>
        <w:t xml:space="preserve"> kentlerini kapsayan teknik inceleme programına katıldığına dair</w:t>
      </w:r>
      <w:r w:rsidRPr="004B2446">
        <w:t xml:space="preserve"> meclise bilgi sunuldu. </w:t>
      </w:r>
    </w:p>
    <w:p w:rsidR="00F47752" w:rsidRDefault="00F47752" w:rsidP="00F47752">
      <w:pPr>
        <w:ind w:firstLine="708"/>
        <w:jc w:val="both"/>
        <w:rPr>
          <w:b/>
          <w:u w:val="single"/>
        </w:rPr>
      </w:pPr>
    </w:p>
    <w:p w:rsidR="00F47752" w:rsidRDefault="00F47752" w:rsidP="00F47752">
      <w:pPr>
        <w:ind w:firstLine="708"/>
        <w:jc w:val="both"/>
      </w:pPr>
    </w:p>
    <w:p w:rsidR="00F47752" w:rsidRDefault="00F47752" w:rsidP="00F47752">
      <w:pPr>
        <w:ind w:firstLine="708"/>
        <w:jc w:val="both"/>
      </w:pPr>
    </w:p>
    <w:p w:rsidR="00F47752" w:rsidRDefault="00F47752" w:rsidP="00F47752">
      <w:pPr>
        <w:ind w:firstLine="708"/>
        <w:jc w:val="both"/>
      </w:pPr>
    </w:p>
    <w:p w:rsidR="00F47752" w:rsidRDefault="00F47752" w:rsidP="00F47752">
      <w:pPr>
        <w:ind w:firstLine="708"/>
        <w:jc w:val="both"/>
      </w:pPr>
    </w:p>
    <w:p w:rsidR="00F47752" w:rsidRPr="00F574E4" w:rsidRDefault="00F47752" w:rsidP="00F47752">
      <w:pPr>
        <w:ind w:firstLine="708"/>
        <w:jc w:val="both"/>
      </w:pPr>
    </w:p>
    <w:tbl>
      <w:tblPr>
        <w:tblW w:w="0" w:type="auto"/>
        <w:tblLook w:val="01E0" w:firstRow="1" w:lastRow="1" w:firstColumn="1" w:lastColumn="1" w:noHBand="0" w:noVBand="0"/>
      </w:tblPr>
      <w:tblGrid>
        <w:gridCol w:w="2660"/>
        <w:gridCol w:w="4394"/>
        <w:gridCol w:w="2441"/>
      </w:tblGrid>
      <w:tr w:rsidR="00F47752" w:rsidRPr="00F574E4" w:rsidTr="009A5615">
        <w:tc>
          <w:tcPr>
            <w:tcW w:w="2660" w:type="dxa"/>
          </w:tcPr>
          <w:p w:rsidR="00F47752" w:rsidRPr="00F574E4" w:rsidRDefault="00F47752" w:rsidP="009A5615">
            <w:pPr>
              <w:jc w:val="center"/>
            </w:pPr>
            <w:r w:rsidRPr="00F574E4">
              <w:t>Zekeriya KARAYOL</w:t>
            </w:r>
          </w:p>
        </w:tc>
        <w:tc>
          <w:tcPr>
            <w:tcW w:w="4394" w:type="dxa"/>
          </w:tcPr>
          <w:p w:rsidR="00F47752" w:rsidRPr="00F574E4" w:rsidRDefault="00F47752" w:rsidP="009A5615">
            <w:pPr>
              <w:jc w:val="center"/>
            </w:pPr>
            <w:r w:rsidRPr="00F574E4">
              <w:t>Tuncay ŞAHİN</w:t>
            </w:r>
          </w:p>
        </w:tc>
        <w:tc>
          <w:tcPr>
            <w:tcW w:w="2441" w:type="dxa"/>
          </w:tcPr>
          <w:p w:rsidR="00F47752" w:rsidRPr="00F574E4" w:rsidRDefault="00F47752" w:rsidP="009A5615">
            <w:pPr>
              <w:jc w:val="center"/>
            </w:pPr>
            <w:r w:rsidRPr="00F574E4">
              <w:t>Emin HASTA</w:t>
            </w:r>
          </w:p>
        </w:tc>
      </w:tr>
      <w:tr w:rsidR="00F47752" w:rsidRPr="00F574E4" w:rsidTr="009A5615">
        <w:tc>
          <w:tcPr>
            <w:tcW w:w="2660" w:type="dxa"/>
          </w:tcPr>
          <w:p w:rsidR="00F47752" w:rsidRPr="00F574E4" w:rsidRDefault="00F47752" w:rsidP="009A5615">
            <w:pPr>
              <w:jc w:val="center"/>
            </w:pPr>
            <w:r w:rsidRPr="00F574E4">
              <w:t>Belediye Başkanı</w:t>
            </w:r>
          </w:p>
        </w:tc>
        <w:tc>
          <w:tcPr>
            <w:tcW w:w="4394" w:type="dxa"/>
          </w:tcPr>
          <w:p w:rsidR="00F47752" w:rsidRPr="00F574E4" w:rsidRDefault="00F47752" w:rsidP="009A5615">
            <w:pPr>
              <w:jc w:val="center"/>
            </w:pPr>
            <w:r w:rsidRPr="00F574E4">
              <w:t xml:space="preserve">Meclis </w:t>
            </w:r>
            <w:proofErr w:type="gramStart"/>
            <w:r w:rsidRPr="00F574E4">
              <w:t>Katibi</w:t>
            </w:r>
            <w:proofErr w:type="gramEnd"/>
          </w:p>
        </w:tc>
        <w:tc>
          <w:tcPr>
            <w:tcW w:w="2441" w:type="dxa"/>
          </w:tcPr>
          <w:p w:rsidR="00F47752" w:rsidRPr="00F574E4" w:rsidRDefault="00F47752" w:rsidP="009A5615">
            <w:pPr>
              <w:jc w:val="center"/>
            </w:pPr>
            <w:r w:rsidRPr="00F574E4">
              <w:t xml:space="preserve">Meclis </w:t>
            </w:r>
            <w:proofErr w:type="gramStart"/>
            <w:r w:rsidRPr="00F574E4">
              <w:t>Katibi</w:t>
            </w:r>
            <w:proofErr w:type="gramEnd"/>
          </w:p>
        </w:tc>
      </w:tr>
    </w:tbl>
    <w:p w:rsidR="00A87C16" w:rsidRDefault="00A87C16" w:rsidP="00A87C16">
      <w:pPr>
        <w:jc w:val="both"/>
      </w:pPr>
    </w:p>
    <w:sectPr w:rsidR="00A87C16"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06177"/>
    <w:rsid w:val="00281D6A"/>
    <w:rsid w:val="002D5FF8"/>
    <w:rsid w:val="00340913"/>
    <w:rsid w:val="004701E4"/>
    <w:rsid w:val="005347EF"/>
    <w:rsid w:val="00593F20"/>
    <w:rsid w:val="006257FD"/>
    <w:rsid w:val="00626B8D"/>
    <w:rsid w:val="006A3709"/>
    <w:rsid w:val="006F445B"/>
    <w:rsid w:val="0084709C"/>
    <w:rsid w:val="008D1AC5"/>
    <w:rsid w:val="009B1F4A"/>
    <w:rsid w:val="009F354C"/>
    <w:rsid w:val="00A75BD7"/>
    <w:rsid w:val="00A87C16"/>
    <w:rsid w:val="00B11B92"/>
    <w:rsid w:val="00BD480A"/>
    <w:rsid w:val="00C64A32"/>
    <w:rsid w:val="00CB7F3A"/>
    <w:rsid w:val="00D955AE"/>
    <w:rsid w:val="00DD3DC3"/>
    <w:rsid w:val="00E538CB"/>
    <w:rsid w:val="00EB27DA"/>
    <w:rsid w:val="00F47752"/>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1523</Words>
  <Characters>8682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2013-06-04T08:45:00Z</dcterms:created>
  <dcterms:modified xsi:type="dcterms:W3CDTF">2013-06-04T11:01:00Z</dcterms:modified>
</cp:coreProperties>
</file>