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59" w:type="dxa"/>
        <w:tblInd w:w="108" w:type="dxa"/>
        <w:tblLayout w:type="fixed"/>
        <w:tblLook w:val="01E0" w:firstRow="1" w:lastRow="1" w:firstColumn="1" w:lastColumn="1" w:noHBand="0" w:noVBand="0"/>
      </w:tblPr>
      <w:tblGrid>
        <w:gridCol w:w="4111"/>
        <w:gridCol w:w="6237"/>
        <w:gridCol w:w="4111"/>
      </w:tblGrid>
      <w:tr w:rsidR="00036BB0" w:rsidTr="003D3981">
        <w:tc>
          <w:tcPr>
            <w:tcW w:w="4111" w:type="dxa"/>
          </w:tcPr>
          <w:p w:rsidR="00036BB0" w:rsidRDefault="003D3981" w:rsidP="003D3981">
            <w:pPr>
              <w:jc w:val="center"/>
            </w:pPr>
            <w:r>
              <w:rPr>
                <w:noProof/>
              </w:rPr>
              <w:drawing>
                <wp:inline distT="0" distB="0" distL="0" distR="0" wp14:anchorId="242BF4A5" wp14:editId="45552AF8">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37" w:type="dxa"/>
            <w:vAlign w:val="center"/>
          </w:tcPr>
          <w:p w:rsidR="00036BB0" w:rsidRPr="00BB4C54" w:rsidRDefault="00036BB0" w:rsidP="004142B9">
            <w:pPr>
              <w:spacing w:line="360" w:lineRule="auto"/>
              <w:jc w:val="center"/>
              <w:rPr>
                <w:rFonts w:ascii="Arial Black" w:hAnsi="Arial Black" w:cs="Arial"/>
                <w:b/>
                <w:bCs/>
                <w:sz w:val="28"/>
                <w:szCs w:val="28"/>
              </w:rPr>
            </w:pPr>
            <w:r w:rsidRPr="00BB4C54">
              <w:rPr>
                <w:rFonts w:ascii="Arial Black" w:hAnsi="Arial Black" w:cs="Arial"/>
                <w:b/>
                <w:bCs/>
                <w:sz w:val="28"/>
                <w:szCs w:val="28"/>
              </w:rPr>
              <w:t>T.C.</w:t>
            </w:r>
          </w:p>
          <w:p w:rsidR="00036BB0" w:rsidRPr="00BB4C54" w:rsidRDefault="00036BB0" w:rsidP="004142B9">
            <w:pPr>
              <w:pStyle w:val="Balk1"/>
              <w:rPr>
                <w:rFonts w:ascii="Arial Black" w:hAnsi="Arial Black" w:cs="Arial"/>
                <w:sz w:val="28"/>
                <w:szCs w:val="28"/>
              </w:rPr>
            </w:pPr>
            <w:r w:rsidRPr="00BB4C54">
              <w:rPr>
                <w:rFonts w:ascii="Arial Black" w:hAnsi="Arial Black" w:cs="Arial"/>
                <w:sz w:val="28"/>
                <w:szCs w:val="28"/>
              </w:rPr>
              <w:t>İNCESU BELEDİYE BAŞKANLIĞI</w:t>
            </w:r>
          </w:p>
          <w:p w:rsidR="00036BB0" w:rsidRPr="00721516" w:rsidRDefault="00036BB0" w:rsidP="004142B9">
            <w:pPr>
              <w:pStyle w:val="Balk1"/>
              <w:rPr>
                <w:rFonts w:ascii="Arial" w:hAnsi="Arial" w:cs="Arial"/>
              </w:rPr>
            </w:pPr>
            <w:r w:rsidRPr="00BB4C54">
              <w:rPr>
                <w:rFonts w:ascii="Arial Black" w:hAnsi="Arial Black" w:cs="Arial"/>
                <w:sz w:val="28"/>
                <w:szCs w:val="28"/>
              </w:rPr>
              <w:t>Yazı İşleri Müdürlüğü</w:t>
            </w:r>
          </w:p>
        </w:tc>
        <w:tc>
          <w:tcPr>
            <w:tcW w:w="4111" w:type="dxa"/>
            <w:vAlign w:val="center"/>
          </w:tcPr>
          <w:p w:rsidR="00036BB0" w:rsidRDefault="004701E4" w:rsidP="004142B9">
            <w:pPr>
              <w:jc w:val="center"/>
            </w:pPr>
            <w:r>
              <w:rPr>
                <w:noProof/>
              </w:rPr>
              <w:drawing>
                <wp:inline distT="0" distB="0" distL="0" distR="0" wp14:anchorId="6F5E3B71" wp14:editId="0D1B459B">
                  <wp:extent cx="1076325" cy="1047750"/>
                  <wp:effectExtent l="0" t="0" r="9525" b="0"/>
                  <wp:docPr id="2" name="Resim 2" descr="F:\fifa u20.jpg"/>
                  <wp:cNvGraphicFramePr/>
                  <a:graphic xmlns:a="http://schemas.openxmlformats.org/drawingml/2006/main">
                    <a:graphicData uri="http://schemas.openxmlformats.org/drawingml/2006/picture">
                      <pic:pic xmlns:pic="http://schemas.openxmlformats.org/drawingml/2006/picture">
                        <pic:nvPicPr>
                          <pic:cNvPr id="2" name="Resim 2" descr="F:\fifa u20.jpg"/>
                          <pic:cNvPicPr/>
                        </pic:nvPicPr>
                        <pic:blipFill rotWithShape="1">
                          <a:blip r:embed="rId7">
                            <a:extLst>
                              <a:ext uri="{28A0092B-C50C-407E-A947-70E740481C1C}">
                                <a14:useLocalDpi xmlns:a14="http://schemas.microsoft.com/office/drawing/2010/main" val="0"/>
                              </a:ext>
                            </a:extLst>
                          </a:blip>
                          <a:srcRect l="23405" r="19857" b="7843"/>
                          <a:stretch/>
                        </pic:blipFill>
                        <pic:spPr bwMode="auto">
                          <a:xfrm>
                            <a:off x="0" y="0"/>
                            <a:ext cx="1076325" cy="10477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955AE" w:rsidRDefault="00D955AE"/>
    <w:p w:rsidR="00036BB0" w:rsidRDefault="00036BB0"/>
    <w:p w:rsidR="00036BB0" w:rsidRPr="00BB4C54" w:rsidRDefault="003D3981" w:rsidP="00036BB0">
      <w:pPr>
        <w:jc w:val="center"/>
        <w:rPr>
          <w:b/>
        </w:rPr>
      </w:pPr>
      <w:r>
        <w:rPr>
          <w:b/>
        </w:rPr>
        <w:t xml:space="preserve">EYLÜL </w:t>
      </w:r>
      <w:r w:rsidR="00036BB0" w:rsidRPr="00BB4C54">
        <w:rPr>
          <w:b/>
        </w:rPr>
        <w:t xml:space="preserve">AYI </w:t>
      </w:r>
    </w:p>
    <w:p w:rsidR="008D1AC5" w:rsidRDefault="00A87C16" w:rsidP="009B1F4A">
      <w:pPr>
        <w:jc w:val="center"/>
        <w:rPr>
          <w:b/>
        </w:rPr>
      </w:pPr>
      <w:r>
        <w:rPr>
          <w:b/>
        </w:rPr>
        <w:t>1</w:t>
      </w:r>
      <w:r w:rsidR="009B1F4A">
        <w:rPr>
          <w:b/>
        </w:rPr>
        <w:t xml:space="preserve">. BİLEŞİM </w:t>
      </w:r>
      <w:r w:rsidR="00036BB0" w:rsidRPr="00BB4C54">
        <w:rPr>
          <w:b/>
        </w:rPr>
        <w:t>MECLİS KARAR ÖZETLERİ</w:t>
      </w:r>
    </w:p>
    <w:p w:rsidR="00023153" w:rsidRPr="008E79D7" w:rsidRDefault="00023153" w:rsidP="00D121AB">
      <w:pPr>
        <w:rPr>
          <w:b/>
        </w:rPr>
      </w:pPr>
    </w:p>
    <w:p w:rsidR="00023153" w:rsidRPr="008E79D7" w:rsidRDefault="00023153" w:rsidP="00023153">
      <w:pPr>
        <w:ind w:firstLine="708"/>
        <w:jc w:val="both"/>
      </w:pPr>
    </w:p>
    <w:p w:rsidR="00023153" w:rsidRDefault="00023153" w:rsidP="00023153">
      <w:pPr>
        <w:ind w:firstLine="708"/>
        <w:jc w:val="both"/>
      </w:pPr>
    </w:p>
    <w:p w:rsidR="003D3981" w:rsidRDefault="003D3981" w:rsidP="003D3981">
      <w:pPr>
        <w:ind w:firstLine="708"/>
        <w:jc w:val="both"/>
        <w:rPr>
          <w:b/>
          <w:u w:val="single"/>
        </w:rPr>
      </w:pPr>
      <w:r>
        <w:rPr>
          <w:b/>
          <w:u w:val="single"/>
        </w:rPr>
        <w:t xml:space="preserve">KARAR 080: Gündemin </w:t>
      </w:r>
      <w:proofErr w:type="gramStart"/>
      <w:r>
        <w:rPr>
          <w:b/>
          <w:u w:val="single"/>
        </w:rPr>
        <w:t>birinci  maddesi</w:t>
      </w:r>
      <w:proofErr w:type="gramEnd"/>
      <w:r>
        <w:rPr>
          <w:b/>
          <w:u w:val="single"/>
        </w:rPr>
        <w:t xml:space="preserve">; </w:t>
      </w:r>
    </w:p>
    <w:p w:rsidR="003D3981" w:rsidRDefault="003D3981" w:rsidP="003D3981">
      <w:pPr>
        <w:jc w:val="both"/>
      </w:pPr>
    </w:p>
    <w:p w:rsidR="003D3981" w:rsidRDefault="003D3981" w:rsidP="003D3981">
      <w:pPr>
        <w:ind w:firstLine="708"/>
        <w:jc w:val="both"/>
        <w:rPr>
          <w:b/>
          <w:u w:val="single"/>
        </w:rPr>
      </w:pPr>
      <w:r>
        <w:rPr>
          <w:b/>
          <w:u w:val="single"/>
        </w:rPr>
        <w:t>Gündemin birinci maddesi;</w:t>
      </w:r>
    </w:p>
    <w:p w:rsidR="003D3981" w:rsidRDefault="003D3981" w:rsidP="003D3981">
      <w:pPr>
        <w:pStyle w:val="Gvdemetni21"/>
        <w:shd w:val="clear" w:color="auto" w:fill="auto"/>
        <w:spacing w:line="230" w:lineRule="exact"/>
        <w:ind w:firstLine="708"/>
        <w:jc w:val="both"/>
        <w:rPr>
          <w:b w:val="0"/>
          <w:sz w:val="24"/>
          <w:szCs w:val="24"/>
        </w:rPr>
      </w:pPr>
      <w:r>
        <w:rPr>
          <w:b w:val="0"/>
          <w:sz w:val="24"/>
          <w:szCs w:val="24"/>
        </w:rPr>
        <w:t xml:space="preserve">Belediyemizi Teftiş eden Mülkiye Baş Müfettişi Ali BAŞTÜRK tarafından hazırlanan </w:t>
      </w:r>
      <w:proofErr w:type="gramStart"/>
      <w:r>
        <w:rPr>
          <w:b w:val="0"/>
          <w:sz w:val="24"/>
          <w:szCs w:val="24"/>
        </w:rPr>
        <w:t>21/09/2013</w:t>
      </w:r>
      <w:proofErr w:type="gramEnd"/>
      <w:r>
        <w:rPr>
          <w:b w:val="0"/>
          <w:sz w:val="24"/>
          <w:szCs w:val="24"/>
        </w:rPr>
        <w:t xml:space="preserve"> tarih ve 170/83 sayılı teftiş raporunun 119. Maddesinde Belediye Maktu Ceza Talimatnamesinin bazı maddeleri ile 5326 sayılı Kabahatler Kanununun bazı maddeleri çakıştığından dolayı, çakışan maddelerin yeniden incelenerek Belediye Maktu Ceza Talimatnamesinden çıkartılması hususunun görüşülmesine dair Zabıta Müdürlüğünün 15/08/2013 tarihli onayı okundu;   </w:t>
      </w:r>
    </w:p>
    <w:p w:rsidR="003D3981" w:rsidRDefault="003D3981" w:rsidP="003D3981">
      <w:pPr>
        <w:pStyle w:val="Gvdemetni21"/>
        <w:shd w:val="clear" w:color="auto" w:fill="auto"/>
        <w:spacing w:line="230" w:lineRule="exact"/>
        <w:ind w:firstLine="708"/>
        <w:jc w:val="both"/>
        <w:rPr>
          <w:b w:val="0"/>
          <w:sz w:val="24"/>
          <w:szCs w:val="24"/>
        </w:rPr>
      </w:pPr>
    </w:p>
    <w:p w:rsidR="003D3981" w:rsidRDefault="003D3981" w:rsidP="003D3981">
      <w:pPr>
        <w:ind w:firstLine="708"/>
        <w:jc w:val="both"/>
        <w:rPr>
          <w:b/>
          <w:u w:val="single"/>
        </w:rPr>
      </w:pPr>
      <w:r>
        <w:rPr>
          <w:b/>
          <w:u w:val="single"/>
        </w:rPr>
        <w:t xml:space="preserve">Yapılan müzakere ve oylamada; </w:t>
      </w:r>
    </w:p>
    <w:p w:rsidR="003D3981" w:rsidRDefault="003D3981" w:rsidP="003D3981">
      <w:pPr>
        <w:ind w:firstLine="708"/>
        <w:jc w:val="both"/>
      </w:pPr>
      <w:r>
        <w:t>Belediye Maktu Ceza Talimatnamesinin bazı maddeleri ile 5326 sayılı Kabahatler Kanununun bazı maddeleri çakıştığından dolayı, çakışan maddelerin tespit edilmesi ve Belediye Maktu Ceza Talimatnamesinden çıkartılması için Plan ve Bütçe Komisyonumuzca yapılan teknik inceleme sonucunda uygun olacağına;</w:t>
      </w:r>
    </w:p>
    <w:p w:rsidR="003D3981" w:rsidRDefault="003D3981" w:rsidP="003D3981">
      <w:pPr>
        <w:ind w:firstLine="708"/>
        <w:jc w:val="both"/>
        <w:rPr>
          <w:b/>
          <w:bCs/>
          <w:lang w:eastAsia="en-US"/>
        </w:rPr>
      </w:pPr>
    </w:p>
    <w:p w:rsidR="003D3981" w:rsidRDefault="003D3981" w:rsidP="003D3981">
      <w:pPr>
        <w:ind w:firstLine="708"/>
        <w:jc w:val="both"/>
        <w:rPr>
          <w:bCs/>
          <w:lang w:eastAsia="en-US"/>
        </w:rPr>
      </w:pPr>
      <w:r>
        <w:rPr>
          <w:bCs/>
          <w:lang w:eastAsia="en-US"/>
        </w:rPr>
        <w:t xml:space="preserve">5393 sayılı Belediye Kanunun 24 maddesi gereğince </w:t>
      </w:r>
      <w:proofErr w:type="gramStart"/>
      <w:r>
        <w:rPr>
          <w:bCs/>
          <w:lang w:eastAsia="en-US"/>
        </w:rPr>
        <w:t>02/09/2013</w:t>
      </w:r>
      <w:proofErr w:type="gramEnd"/>
      <w:r>
        <w:rPr>
          <w:bCs/>
          <w:lang w:eastAsia="en-US"/>
        </w:rPr>
        <w:t xml:space="preserve"> tarihinde oy birliği ile karar verildi.</w:t>
      </w:r>
    </w:p>
    <w:p w:rsidR="003D3981" w:rsidRDefault="003D3981" w:rsidP="003D3981">
      <w:pPr>
        <w:ind w:firstLine="708"/>
        <w:jc w:val="both"/>
      </w:pPr>
    </w:p>
    <w:p w:rsidR="003D3981" w:rsidRDefault="003D3981" w:rsidP="003D3981">
      <w:pPr>
        <w:ind w:firstLine="708"/>
        <w:jc w:val="both"/>
      </w:pPr>
    </w:p>
    <w:p w:rsidR="003D3981" w:rsidRDefault="003D3981" w:rsidP="003D3981">
      <w:pPr>
        <w:ind w:firstLine="708"/>
        <w:jc w:val="both"/>
        <w:rPr>
          <w:b/>
          <w:u w:val="single"/>
        </w:rPr>
      </w:pPr>
      <w:r>
        <w:rPr>
          <w:b/>
          <w:u w:val="single"/>
        </w:rPr>
        <w:t xml:space="preserve">KARAR 081: Gündemin </w:t>
      </w:r>
      <w:proofErr w:type="gramStart"/>
      <w:r>
        <w:rPr>
          <w:b/>
          <w:u w:val="single"/>
        </w:rPr>
        <w:t>ikinci  maddesi</w:t>
      </w:r>
      <w:proofErr w:type="gramEnd"/>
      <w:r>
        <w:rPr>
          <w:b/>
          <w:u w:val="single"/>
        </w:rPr>
        <w:t xml:space="preserve">; </w:t>
      </w:r>
    </w:p>
    <w:p w:rsidR="003D3981" w:rsidRDefault="003D3981" w:rsidP="003D3981">
      <w:pPr>
        <w:ind w:firstLine="708"/>
        <w:jc w:val="both"/>
        <w:rPr>
          <w:b/>
          <w:u w:val="single"/>
        </w:rPr>
      </w:pPr>
    </w:p>
    <w:p w:rsidR="003D3981" w:rsidRDefault="003D3981" w:rsidP="003D3981">
      <w:pPr>
        <w:ind w:firstLine="708"/>
        <w:jc w:val="both"/>
        <w:rPr>
          <w:b/>
          <w:u w:val="single"/>
        </w:rPr>
      </w:pPr>
      <w:r>
        <w:rPr>
          <w:b/>
          <w:u w:val="single"/>
        </w:rPr>
        <w:t>Gündemin ikinci maddesi;</w:t>
      </w:r>
    </w:p>
    <w:p w:rsidR="003D3981" w:rsidRDefault="003D3981" w:rsidP="003D3981">
      <w:pPr>
        <w:pStyle w:val="Gvdemetni21"/>
        <w:shd w:val="clear" w:color="auto" w:fill="auto"/>
        <w:spacing w:line="230" w:lineRule="exact"/>
        <w:ind w:left="1560" w:firstLine="708"/>
        <w:jc w:val="both"/>
        <w:rPr>
          <w:b w:val="0"/>
          <w:sz w:val="24"/>
          <w:szCs w:val="24"/>
        </w:rPr>
      </w:pPr>
      <w:r>
        <w:rPr>
          <w:b w:val="0"/>
          <w:sz w:val="24"/>
          <w:szCs w:val="24"/>
        </w:rPr>
        <w:t xml:space="preserve">Belediyemizde sözleşmeli memur olarak çalışan personel 02/08/2013 tarih ve 28726 sayılı Resmi Gazetede yayınlanan 657 sayılı kanunun geçici 41.Maddesine göre memur kadrosuna atanan personelin atandıkları memurluklara göre ve diğer memurların işgal ettikleri kadroya göre derece ve kademe ve derece ayarlaması </w:t>
      </w:r>
      <w:proofErr w:type="gramStart"/>
      <w:r>
        <w:rPr>
          <w:b w:val="0"/>
          <w:sz w:val="24"/>
          <w:szCs w:val="24"/>
        </w:rPr>
        <w:t>yapıldığından , 4</w:t>
      </w:r>
      <w:proofErr w:type="gramEnd"/>
      <w:r>
        <w:rPr>
          <w:b w:val="0"/>
          <w:sz w:val="24"/>
          <w:szCs w:val="24"/>
        </w:rPr>
        <w:t xml:space="preserve">. Derecede bulunan Yazı İşleri Müdürlüğü ve Mali Hizmetler Müdürlüğünün 1. Dereceye düşürülmesine dair hazırlanan memur kadro ve cetvelinin güncelleştirilmesinin görüşülmesine dair Yazı İşleri Müdürlüğünün 22/08/2013 tarih ve 1665 sayılı onayı okundu;   </w:t>
      </w:r>
    </w:p>
    <w:p w:rsidR="003D3981" w:rsidRDefault="003D3981" w:rsidP="003D3981">
      <w:pPr>
        <w:pStyle w:val="Gvdemetni21"/>
        <w:shd w:val="clear" w:color="auto" w:fill="auto"/>
        <w:spacing w:line="230" w:lineRule="exact"/>
        <w:ind w:firstLine="708"/>
        <w:jc w:val="both"/>
        <w:rPr>
          <w:b w:val="0"/>
          <w:sz w:val="24"/>
          <w:szCs w:val="24"/>
        </w:rPr>
      </w:pPr>
    </w:p>
    <w:p w:rsidR="003D3981" w:rsidRDefault="003D3981" w:rsidP="003D3981">
      <w:pPr>
        <w:ind w:firstLine="708"/>
        <w:jc w:val="both"/>
        <w:rPr>
          <w:b/>
          <w:u w:val="single"/>
        </w:rPr>
      </w:pPr>
      <w:r>
        <w:rPr>
          <w:b/>
        </w:rPr>
        <w:lastRenderedPageBreak/>
        <w:t xml:space="preserve">                              </w:t>
      </w:r>
      <w:r>
        <w:rPr>
          <w:b/>
          <w:u w:val="single"/>
        </w:rPr>
        <w:t>Yapılan müzakere ve oylamada;</w:t>
      </w:r>
    </w:p>
    <w:p w:rsidR="003D3981" w:rsidRDefault="003D3981" w:rsidP="003D3981">
      <w:pPr>
        <w:ind w:firstLine="708"/>
        <w:jc w:val="both"/>
        <w:rPr>
          <w:b/>
          <w:u w:val="single"/>
        </w:rPr>
      </w:pPr>
    </w:p>
    <w:p w:rsidR="003D3981" w:rsidRDefault="003D3981" w:rsidP="003D3981">
      <w:pPr>
        <w:ind w:firstLine="708"/>
        <w:jc w:val="both"/>
        <w:rPr>
          <w:b/>
          <w:u w:val="single"/>
        </w:rPr>
      </w:pPr>
    </w:p>
    <w:p w:rsidR="003D3981" w:rsidRDefault="003D3981" w:rsidP="003D3981">
      <w:pPr>
        <w:jc w:val="center"/>
        <w:rPr>
          <w:rFonts w:ascii="Arial Black" w:hAnsi="Arial Black"/>
          <w:b/>
          <w:sz w:val="36"/>
          <w:szCs w:val="36"/>
        </w:rPr>
      </w:pPr>
      <w:r>
        <w:rPr>
          <w:rFonts w:ascii="Arial Black" w:hAnsi="Arial Black"/>
          <w:b/>
          <w:sz w:val="36"/>
          <w:szCs w:val="36"/>
        </w:rPr>
        <w:t>(I) SAYILI CETVEL: KADRO İHDASI</w:t>
      </w:r>
    </w:p>
    <w:p w:rsidR="003D3981" w:rsidRDefault="003D3981" w:rsidP="003D3981">
      <w:pPr>
        <w:jc w:val="center"/>
        <w:rPr>
          <w:b/>
        </w:rPr>
      </w:pPr>
      <w:r>
        <w:rPr>
          <w:b/>
        </w:rPr>
        <w:t>(MEMUR)</w:t>
      </w:r>
    </w:p>
    <w:tbl>
      <w:tblPr>
        <w:tblW w:w="0" w:type="auto"/>
        <w:tblInd w:w="3348" w:type="dxa"/>
        <w:tblLayout w:type="fixed"/>
        <w:tblLook w:val="01E0" w:firstRow="1" w:lastRow="1" w:firstColumn="1" w:lastColumn="1" w:noHBand="0" w:noVBand="0"/>
      </w:tblPr>
      <w:tblGrid>
        <w:gridCol w:w="2520"/>
        <w:gridCol w:w="236"/>
        <w:gridCol w:w="1024"/>
        <w:gridCol w:w="777"/>
        <w:gridCol w:w="2409"/>
      </w:tblGrid>
      <w:tr w:rsidR="003D3981" w:rsidTr="003D3981">
        <w:trPr>
          <w:cantSplit/>
          <w:trHeight w:val="360"/>
        </w:trPr>
        <w:tc>
          <w:tcPr>
            <w:tcW w:w="2520" w:type="dxa"/>
            <w:vMerge w:val="restart"/>
            <w:tcBorders>
              <w:top w:val="thinThickSmallGap" w:sz="12" w:space="0" w:color="auto"/>
              <w:left w:val="thinThickSmallGap" w:sz="12" w:space="0" w:color="auto"/>
              <w:bottom w:val="single" w:sz="4" w:space="0" w:color="auto"/>
              <w:right w:val="thinThickSmallGap" w:sz="12" w:space="0" w:color="auto"/>
            </w:tcBorders>
            <w:vAlign w:val="center"/>
            <w:hideMark/>
          </w:tcPr>
          <w:p w:rsidR="003D3981" w:rsidRDefault="003D3981">
            <w:pPr>
              <w:spacing w:line="276" w:lineRule="auto"/>
              <w:jc w:val="center"/>
              <w:rPr>
                <w:b/>
                <w:lang w:eastAsia="en-US"/>
              </w:rPr>
            </w:pPr>
            <w:r>
              <w:rPr>
                <w:b/>
                <w:lang w:eastAsia="en-US"/>
              </w:rPr>
              <w:t>MEMUR NORM KADRO</w:t>
            </w:r>
          </w:p>
          <w:p w:rsidR="003D3981" w:rsidRDefault="003D3981">
            <w:pPr>
              <w:spacing w:line="276" w:lineRule="auto"/>
              <w:jc w:val="center"/>
              <w:rPr>
                <w:lang w:eastAsia="en-US"/>
              </w:rPr>
            </w:pPr>
            <w:r>
              <w:rPr>
                <w:b/>
                <w:lang w:eastAsia="en-US"/>
              </w:rPr>
              <w:t>STANDARDI TOPLAMI</w:t>
            </w:r>
          </w:p>
        </w:tc>
        <w:tc>
          <w:tcPr>
            <w:tcW w:w="236" w:type="dxa"/>
            <w:vMerge w:val="restart"/>
            <w:tcBorders>
              <w:top w:val="nil"/>
              <w:left w:val="thinThickSmallGap" w:sz="12" w:space="0" w:color="auto"/>
              <w:bottom w:val="nil"/>
              <w:right w:val="thinThickSmallGap" w:sz="12" w:space="0" w:color="auto"/>
            </w:tcBorders>
            <w:vAlign w:val="center"/>
          </w:tcPr>
          <w:p w:rsidR="003D3981" w:rsidRDefault="003D3981">
            <w:pPr>
              <w:spacing w:line="276" w:lineRule="auto"/>
              <w:jc w:val="center"/>
              <w:rPr>
                <w:lang w:eastAsia="en-US"/>
              </w:rPr>
            </w:pPr>
          </w:p>
        </w:tc>
        <w:tc>
          <w:tcPr>
            <w:tcW w:w="4210" w:type="dxa"/>
            <w:gridSpan w:val="3"/>
            <w:tcBorders>
              <w:top w:val="thinThickSmallGap" w:sz="12" w:space="0" w:color="auto"/>
              <w:left w:val="thinThickSmallGap" w:sz="12" w:space="0" w:color="auto"/>
              <w:bottom w:val="single" w:sz="4" w:space="0" w:color="auto"/>
              <w:right w:val="thinThickSmallGap" w:sz="12" w:space="0" w:color="auto"/>
            </w:tcBorders>
            <w:vAlign w:val="center"/>
            <w:hideMark/>
          </w:tcPr>
          <w:p w:rsidR="003D3981" w:rsidRDefault="003D3981">
            <w:pPr>
              <w:spacing w:line="276" w:lineRule="auto"/>
              <w:jc w:val="center"/>
              <w:rPr>
                <w:b/>
                <w:lang w:eastAsia="en-US"/>
              </w:rPr>
            </w:pPr>
            <w:r>
              <w:rPr>
                <w:b/>
                <w:lang w:eastAsia="en-US"/>
              </w:rPr>
              <w:t>MEVCUT MEMUR KADROLARI</w:t>
            </w:r>
          </w:p>
        </w:tc>
      </w:tr>
      <w:tr w:rsidR="003D3981" w:rsidTr="003D3981">
        <w:trPr>
          <w:cantSplit/>
          <w:trHeight w:val="180"/>
        </w:trPr>
        <w:tc>
          <w:tcPr>
            <w:tcW w:w="2520" w:type="dxa"/>
            <w:vMerge/>
            <w:tcBorders>
              <w:top w:val="thinThickSmallGap" w:sz="12" w:space="0" w:color="auto"/>
              <w:left w:val="thinThickSmallGap" w:sz="12" w:space="0" w:color="auto"/>
              <w:bottom w:val="single" w:sz="4" w:space="0" w:color="auto"/>
              <w:right w:val="thinThickSmallGap" w:sz="12" w:space="0" w:color="auto"/>
            </w:tcBorders>
            <w:vAlign w:val="center"/>
            <w:hideMark/>
          </w:tcPr>
          <w:p w:rsidR="003D3981" w:rsidRDefault="003D3981">
            <w:pPr>
              <w:rPr>
                <w:lang w:eastAsia="en-US"/>
              </w:rPr>
            </w:pPr>
          </w:p>
        </w:tc>
        <w:tc>
          <w:tcPr>
            <w:tcW w:w="236" w:type="dxa"/>
            <w:vMerge/>
            <w:tcBorders>
              <w:top w:val="nil"/>
              <w:left w:val="thinThickSmallGap" w:sz="12" w:space="0" w:color="auto"/>
              <w:bottom w:val="nil"/>
              <w:right w:val="thinThickSmallGap" w:sz="12" w:space="0" w:color="auto"/>
            </w:tcBorders>
            <w:vAlign w:val="center"/>
            <w:hideMark/>
          </w:tcPr>
          <w:p w:rsidR="003D3981" w:rsidRDefault="003D3981">
            <w:pPr>
              <w:rPr>
                <w:lang w:eastAsia="en-US"/>
              </w:rPr>
            </w:pPr>
          </w:p>
        </w:tc>
        <w:tc>
          <w:tcPr>
            <w:tcW w:w="1024" w:type="dxa"/>
            <w:tcBorders>
              <w:top w:val="single" w:sz="4" w:space="0" w:color="auto"/>
              <w:left w:val="thinThickSmallGap" w:sz="12" w:space="0" w:color="auto"/>
              <w:bottom w:val="single" w:sz="4" w:space="0" w:color="auto"/>
              <w:right w:val="single" w:sz="4" w:space="0" w:color="auto"/>
            </w:tcBorders>
            <w:vAlign w:val="center"/>
            <w:hideMark/>
          </w:tcPr>
          <w:p w:rsidR="003D3981" w:rsidRDefault="003D3981">
            <w:pPr>
              <w:spacing w:line="276" w:lineRule="auto"/>
              <w:jc w:val="center"/>
              <w:rPr>
                <w:b/>
                <w:lang w:eastAsia="en-US"/>
              </w:rPr>
            </w:pPr>
            <w:r>
              <w:rPr>
                <w:b/>
                <w:lang w:eastAsia="en-US"/>
              </w:rPr>
              <w:t>DOLU</w:t>
            </w:r>
          </w:p>
        </w:tc>
        <w:tc>
          <w:tcPr>
            <w:tcW w:w="777" w:type="dxa"/>
            <w:tcBorders>
              <w:top w:val="single" w:sz="4" w:space="0" w:color="auto"/>
              <w:left w:val="single" w:sz="4" w:space="0" w:color="auto"/>
              <w:bottom w:val="single" w:sz="4" w:space="0" w:color="auto"/>
              <w:right w:val="single" w:sz="4" w:space="0" w:color="auto"/>
            </w:tcBorders>
            <w:vAlign w:val="center"/>
            <w:hideMark/>
          </w:tcPr>
          <w:p w:rsidR="003D3981" w:rsidRDefault="003D3981">
            <w:pPr>
              <w:spacing w:line="276" w:lineRule="auto"/>
              <w:jc w:val="center"/>
              <w:rPr>
                <w:b/>
                <w:lang w:eastAsia="en-US"/>
              </w:rPr>
            </w:pPr>
            <w:r>
              <w:rPr>
                <w:b/>
                <w:lang w:eastAsia="en-US"/>
              </w:rPr>
              <w:t>BOŞ</w:t>
            </w:r>
          </w:p>
        </w:tc>
        <w:tc>
          <w:tcPr>
            <w:tcW w:w="2409" w:type="dxa"/>
            <w:tcBorders>
              <w:top w:val="single" w:sz="4" w:space="0" w:color="auto"/>
              <w:left w:val="single" w:sz="4" w:space="0" w:color="auto"/>
              <w:bottom w:val="single" w:sz="4" w:space="0" w:color="auto"/>
              <w:right w:val="thinThickSmallGap" w:sz="12" w:space="0" w:color="auto"/>
            </w:tcBorders>
            <w:vAlign w:val="center"/>
            <w:hideMark/>
          </w:tcPr>
          <w:p w:rsidR="003D3981" w:rsidRDefault="003D3981">
            <w:pPr>
              <w:spacing w:line="276" w:lineRule="auto"/>
              <w:jc w:val="center"/>
              <w:rPr>
                <w:b/>
                <w:lang w:eastAsia="en-US"/>
              </w:rPr>
            </w:pPr>
            <w:r>
              <w:rPr>
                <w:b/>
                <w:lang w:eastAsia="en-US"/>
              </w:rPr>
              <w:t>TOPLAM</w:t>
            </w:r>
          </w:p>
        </w:tc>
      </w:tr>
      <w:tr w:rsidR="003D3981" w:rsidTr="003D3981">
        <w:trPr>
          <w:trHeight w:val="331"/>
        </w:trPr>
        <w:tc>
          <w:tcPr>
            <w:tcW w:w="2520" w:type="dxa"/>
            <w:tcBorders>
              <w:top w:val="single" w:sz="4" w:space="0" w:color="auto"/>
              <w:left w:val="thinThickSmallGap" w:sz="12" w:space="0" w:color="auto"/>
              <w:bottom w:val="thinThickSmallGap" w:sz="12" w:space="0" w:color="auto"/>
              <w:right w:val="thinThickSmallGap" w:sz="12" w:space="0" w:color="auto"/>
            </w:tcBorders>
            <w:vAlign w:val="center"/>
            <w:hideMark/>
          </w:tcPr>
          <w:p w:rsidR="003D3981" w:rsidRDefault="003D3981">
            <w:pPr>
              <w:spacing w:line="276" w:lineRule="auto"/>
              <w:jc w:val="center"/>
              <w:rPr>
                <w:lang w:eastAsia="en-US"/>
              </w:rPr>
            </w:pPr>
            <w:r>
              <w:rPr>
                <w:lang w:eastAsia="en-US"/>
              </w:rPr>
              <w:t>134</w:t>
            </w:r>
          </w:p>
        </w:tc>
        <w:tc>
          <w:tcPr>
            <w:tcW w:w="236" w:type="dxa"/>
            <w:tcBorders>
              <w:top w:val="nil"/>
              <w:left w:val="thinThickSmallGap" w:sz="12" w:space="0" w:color="auto"/>
              <w:bottom w:val="nil"/>
              <w:right w:val="thinThickSmallGap" w:sz="12" w:space="0" w:color="auto"/>
            </w:tcBorders>
            <w:vAlign w:val="center"/>
          </w:tcPr>
          <w:p w:rsidR="003D3981" w:rsidRDefault="003D3981">
            <w:pPr>
              <w:spacing w:line="276" w:lineRule="auto"/>
              <w:jc w:val="center"/>
              <w:rPr>
                <w:lang w:eastAsia="en-US"/>
              </w:rPr>
            </w:pPr>
          </w:p>
        </w:tc>
        <w:tc>
          <w:tcPr>
            <w:tcW w:w="1024" w:type="dxa"/>
            <w:tcBorders>
              <w:top w:val="single" w:sz="4" w:space="0" w:color="auto"/>
              <w:left w:val="thinThickSmallGap" w:sz="12" w:space="0" w:color="auto"/>
              <w:bottom w:val="thinThickSmallGap" w:sz="12" w:space="0" w:color="auto"/>
              <w:right w:val="single" w:sz="4" w:space="0" w:color="auto"/>
            </w:tcBorders>
            <w:vAlign w:val="center"/>
            <w:hideMark/>
          </w:tcPr>
          <w:p w:rsidR="003D3981" w:rsidRDefault="003D3981">
            <w:pPr>
              <w:spacing w:line="276" w:lineRule="auto"/>
              <w:jc w:val="center"/>
              <w:rPr>
                <w:lang w:eastAsia="en-US"/>
              </w:rPr>
            </w:pPr>
            <w:r>
              <w:rPr>
                <w:lang w:eastAsia="en-US"/>
              </w:rPr>
              <w:t>23</w:t>
            </w:r>
          </w:p>
        </w:tc>
        <w:tc>
          <w:tcPr>
            <w:tcW w:w="777" w:type="dxa"/>
            <w:tcBorders>
              <w:top w:val="single" w:sz="4" w:space="0" w:color="auto"/>
              <w:left w:val="single" w:sz="4" w:space="0" w:color="auto"/>
              <w:bottom w:val="thinThickSmallGap" w:sz="12" w:space="0" w:color="auto"/>
              <w:right w:val="single" w:sz="4" w:space="0" w:color="auto"/>
            </w:tcBorders>
            <w:vAlign w:val="center"/>
            <w:hideMark/>
          </w:tcPr>
          <w:p w:rsidR="003D3981" w:rsidRDefault="003D3981">
            <w:pPr>
              <w:spacing w:line="276" w:lineRule="auto"/>
              <w:jc w:val="center"/>
              <w:rPr>
                <w:lang w:eastAsia="en-US"/>
              </w:rPr>
            </w:pPr>
            <w:r>
              <w:rPr>
                <w:lang w:eastAsia="en-US"/>
              </w:rPr>
              <w:t>111</w:t>
            </w:r>
          </w:p>
        </w:tc>
        <w:tc>
          <w:tcPr>
            <w:tcW w:w="2409" w:type="dxa"/>
            <w:tcBorders>
              <w:top w:val="single" w:sz="4" w:space="0" w:color="auto"/>
              <w:left w:val="single" w:sz="4" w:space="0" w:color="auto"/>
              <w:bottom w:val="thinThickSmallGap" w:sz="12" w:space="0" w:color="auto"/>
              <w:right w:val="thinThickSmallGap" w:sz="12" w:space="0" w:color="auto"/>
            </w:tcBorders>
            <w:vAlign w:val="center"/>
            <w:hideMark/>
          </w:tcPr>
          <w:p w:rsidR="003D3981" w:rsidRDefault="003D3981">
            <w:pPr>
              <w:spacing w:line="276" w:lineRule="auto"/>
              <w:jc w:val="center"/>
              <w:rPr>
                <w:lang w:eastAsia="en-US"/>
              </w:rPr>
            </w:pPr>
            <w:r>
              <w:rPr>
                <w:lang w:eastAsia="en-US"/>
              </w:rPr>
              <w:t>134</w:t>
            </w:r>
          </w:p>
        </w:tc>
      </w:tr>
    </w:tbl>
    <w:p w:rsidR="003D3981" w:rsidRDefault="003D3981" w:rsidP="003D3981">
      <w:pPr>
        <w:jc w:val="center"/>
      </w:pPr>
    </w:p>
    <w:p w:rsidR="003D3981" w:rsidRDefault="003D3981" w:rsidP="003D3981"/>
    <w:p w:rsidR="003D3981" w:rsidRDefault="003D3981" w:rsidP="003D3981">
      <w:pPr>
        <w:jc w:val="center"/>
        <w:rPr>
          <w:rFonts w:ascii="Arial Black" w:hAnsi="Arial Black"/>
          <w:b/>
          <w:sz w:val="36"/>
          <w:szCs w:val="36"/>
        </w:rPr>
      </w:pPr>
      <w:r>
        <w:rPr>
          <w:rFonts w:ascii="Arial Black" w:hAnsi="Arial Black"/>
          <w:b/>
          <w:sz w:val="36"/>
          <w:szCs w:val="36"/>
        </w:rPr>
        <w:t>KADRO İHDAS CETVELİ (MEMUR)</w:t>
      </w:r>
    </w:p>
    <w:p w:rsidR="003D3981" w:rsidRDefault="003D3981" w:rsidP="003D3981">
      <w:pPr>
        <w:jc w:val="center"/>
      </w:pPr>
    </w:p>
    <w:tbl>
      <w:tblPr>
        <w:tblW w:w="0" w:type="auto"/>
        <w:tblInd w:w="1381" w:type="dxa"/>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ook w:val="04A0" w:firstRow="1" w:lastRow="0" w:firstColumn="1" w:lastColumn="0" w:noHBand="0" w:noVBand="1"/>
      </w:tblPr>
      <w:tblGrid>
        <w:gridCol w:w="1083"/>
        <w:gridCol w:w="988"/>
        <w:gridCol w:w="5166"/>
        <w:gridCol w:w="1444"/>
        <w:gridCol w:w="2292"/>
        <w:gridCol w:w="3063"/>
      </w:tblGrid>
      <w:tr w:rsidR="003D3981" w:rsidTr="003D3981">
        <w:tc>
          <w:tcPr>
            <w:tcW w:w="14036" w:type="dxa"/>
            <w:gridSpan w:val="6"/>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İHDASI İSTENEN KADRONUN</w:t>
            </w: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UNVAN KODU</w:t>
            </w:r>
          </w:p>
        </w:tc>
        <w:tc>
          <w:tcPr>
            <w:tcW w:w="98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
                <w:lang w:eastAsia="en-US"/>
              </w:rPr>
            </w:pPr>
          </w:p>
          <w:p w:rsidR="003D3981" w:rsidRDefault="003D3981">
            <w:pPr>
              <w:spacing w:line="276" w:lineRule="auto"/>
              <w:jc w:val="center"/>
              <w:rPr>
                <w:b/>
                <w:lang w:eastAsia="en-US"/>
              </w:rPr>
            </w:pPr>
            <w:r>
              <w:rPr>
                <w:b/>
                <w:lang w:eastAsia="en-US"/>
              </w:rPr>
              <w:t>SINIFI</w:t>
            </w:r>
          </w:p>
        </w:tc>
        <w:tc>
          <w:tcPr>
            <w:tcW w:w="5166"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lang w:eastAsia="en-US"/>
              </w:rPr>
            </w:pPr>
          </w:p>
          <w:p w:rsidR="003D3981" w:rsidRDefault="003D3981">
            <w:pPr>
              <w:spacing w:line="276" w:lineRule="auto"/>
              <w:rPr>
                <w:b/>
                <w:lang w:eastAsia="en-US"/>
              </w:rPr>
            </w:pPr>
            <w:r>
              <w:rPr>
                <w:b/>
                <w:lang w:eastAsia="en-US"/>
              </w:rPr>
              <w:t>UNVANI</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
                <w:lang w:eastAsia="en-US"/>
              </w:rPr>
            </w:pPr>
          </w:p>
          <w:p w:rsidR="003D3981" w:rsidRDefault="003D3981">
            <w:pPr>
              <w:spacing w:line="276" w:lineRule="auto"/>
              <w:jc w:val="center"/>
              <w:rPr>
                <w:b/>
                <w:lang w:eastAsia="en-US"/>
              </w:rPr>
            </w:pPr>
            <w:r>
              <w:rPr>
                <w:b/>
                <w:lang w:eastAsia="en-US"/>
              </w:rPr>
              <w:t>DERECESİ</w:t>
            </w:r>
          </w:p>
        </w:tc>
        <w:tc>
          <w:tcPr>
            <w:tcW w:w="229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
                <w:lang w:eastAsia="en-US"/>
              </w:rPr>
            </w:pPr>
          </w:p>
          <w:p w:rsidR="003D3981" w:rsidRDefault="003D3981">
            <w:pPr>
              <w:spacing w:line="276" w:lineRule="auto"/>
              <w:jc w:val="center"/>
              <w:rPr>
                <w:b/>
                <w:lang w:eastAsia="en-US"/>
              </w:rPr>
            </w:pPr>
            <w:proofErr w:type="gramStart"/>
            <w:r>
              <w:rPr>
                <w:b/>
                <w:lang w:eastAsia="en-US"/>
              </w:rPr>
              <w:t>ADETİ</w:t>
            </w:r>
            <w:proofErr w:type="gramEnd"/>
          </w:p>
        </w:tc>
        <w:tc>
          <w:tcPr>
            <w:tcW w:w="3063"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
                <w:lang w:eastAsia="en-US"/>
              </w:rPr>
            </w:pPr>
          </w:p>
          <w:p w:rsidR="003D3981" w:rsidRDefault="003D3981">
            <w:pPr>
              <w:spacing w:line="276" w:lineRule="auto"/>
              <w:jc w:val="center"/>
              <w:rPr>
                <w:b/>
                <w:lang w:eastAsia="en-US"/>
              </w:rPr>
            </w:pPr>
            <w:r>
              <w:rPr>
                <w:b/>
                <w:lang w:eastAsia="en-US"/>
              </w:rPr>
              <w:t>GEREKÇESİ</w:t>
            </w:r>
          </w:p>
          <w:p w:rsidR="003D3981" w:rsidRDefault="003D3981">
            <w:pPr>
              <w:spacing w:line="276" w:lineRule="auto"/>
              <w:jc w:val="center"/>
              <w:rPr>
                <w:b/>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10000</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Belediye Başkan Yardımcısı</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3063" w:type="dxa"/>
            <w:vMerge w:val="restart"/>
            <w:tcBorders>
              <w:top w:val="single" w:sz="4" w:space="0" w:color="auto"/>
              <w:left w:val="single" w:sz="4" w:space="0" w:color="auto"/>
              <w:bottom w:val="single" w:sz="4" w:space="0" w:color="auto"/>
              <w:right w:val="single" w:sz="4" w:space="0" w:color="auto"/>
            </w:tcBorders>
            <w:hideMark/>
          </w:tcPr>
          <w:p w:rsidR="003D3981" w:rsidRDefault="003D3981">
            <w:pPr>
              <w:spacing w:line="240" w:lineRule="exact"/>
              <w:jc w:val="center"/>
              <w:rPr>
                <w:lang w:eastAsia="en-US"/>
              </w:rPr>
            </w:pPr>
            <w:r>
              <w:rPr>
                <w:lang w:eastAsia="en-US"/>
              </w:rPr>
              <w:t>27/11/</w:t>
            </w:r>
            <w:proofErr w:type="gramStart"/>
            <w:r>
              <w:rPr>
                <w:lang w:eastAsia="en-US"/>
              </w:rPr>
              <w:t>2011  Tarih</w:t>
            </w:r>
            <w:proofErr w:type="gramEnd"/>
            <w:r>
              <w:rPr>
                <w:lang w:eastAsia="en-US"/>
              </w:rPr>
              <w:t xml:space="preserve"> ve 28125 Sayılı Resmi Gazetede yayınlanan </w:t>
            </w:r>
            <w:r>
              <w:rPr>
                <w:rFonts w:eastAsia="ヒラギノ明朝 Pro W3"/>
                <w:lang w:eastAsia="en-US"/>
              </w:rPr>
              <w:t>Belediye ve Bağlı Kuruluşları İle Mahalli İdare</w:t>
            </w: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4600</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Yazı İşleri Müdürü</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11123</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Mali Hizmetler Müdürü</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11050</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Fen İşleri Müdürü</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3063" w:type="dxa"/>
            <w:vMerge w:val="restart"/>
            <w:tcBorders>
              <w:top w:val="single" w:sz="4" w:space="0" w:color="auto"/>
              <w:left w:val="single" w:sz="4" w:space="0" w:color="auto"/>
              <w:bottom w:val="single" w:sz="4" w:space="0" w:color="auto"/>
              <w:right w:val="single" w:sz="4" w:space="0" w:color="auto"/>
            </w:tcBorders>
            <w:vAlign w:val="center"/>
            <w:hideMark/>
          </w:tcPr>
          <w:p w:rsidR="003D3981" w:rsidRDefault="003D3981">
            <w:pPr>
              <w:spacing w:line="240" w:lineRule="exact"/>
              <w:jc w:val="center"/>
              <w:rPr>
                <w:rFonts w:eastAsia="ヒラギノ明朝 Pro W3"/>
                <w:lang w:eastAsia="en-US"/>
              </w:rPr>
            </w:pPr>
            <w:r>
              <w:rPr>
                <w:rFonts w:eastAsia="ヒラギノ明朝 Pro W3"/>
                <w:lang w:eastAsia="en-US"/>
              </w:rPr>
              <w:t xml:space="preserve"> Birlikleri</w:t>
            </w:r>
          </w:p>
          <w:p w:rsidR="003D3981" w:rsidRDefault="003D3981">
            <w:pPr>
              <w:spacing w:line="240" w:lineRule="exact"/>
              <w:jc w:val="center"/>
              <w:rPr>
                <w:rFonts w:eastAsia="ヒラギノ明朝 Pro W3"/>
                <w:lang w:eastAsia="en-US"/>
              </w:rPr>
            </w:pPr>
            <w:r>
              <w:rPr>
                <w:rFonts w:eastAsia="ヒラギノ明朝 Pro W3"/>
                <w:lang w:eastAsia="en-US"/>
              </w:rPr>
              <w:t>Norm Kadro İlke ve Standartlarına Dair Yönetmelikte</w:t>
            </w:r>
          </w:p>
          <w:p w:rsidR="003D3981" w:rsidRDefault="003D3981">
            <w:pPr>
              <w:spacing w:line="240" w:lineRule="exact"/>
              <w:jc w:val="center"/>
              <w:rPr>
                <w:rFonts w:eastAsia="ヒラギノ明朝 Pro W3"/>
                <w:lang w:eastAsia="en-US"/>
              </w:rPr>
            </w:pPr>
            <w:r>
              <w:rPr>
                <w:rFonts w:eastAsia="ヒラギノ明朝 Pro W3"/>
                <w:lang w:eastAsia="en-US"/>
              </w:rPr>
              <w:t>Değişiklik Yapılmasına İlişkin Yönetmelik</w:t>
            </w: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11080</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İmar Ve Şehircilik Müdürü</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11025</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Çevre Koruma Ve Kontrol Müdürlüğü</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11170</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Temizlik İşleri Müdürlüğü</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11190</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Müdürlüğü</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11010</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Basın Yayın Ve Halkla İlişkiler Müdürlüğü</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11135</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Park Ve Bahçeler Müdürlüğü</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11144</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Ruhsat Ve Denetleme Müdürlüğü</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11180</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Veteriner İşleri Müdürlüğü</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Diğer Müdürlükler</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6175</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Uzman</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6835</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Şef</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5935</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AV.H.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Avukat</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6188</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Mali Hizmetler Uzmanı</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6285</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Mali Hizmetler Uzman Yardımcısı</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6410</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Muhasebeci</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7555</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Memur</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7785</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Tahsildar</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7815</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Veznedar</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9885</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Evlendirme Memuru</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7950</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Şoför</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7820</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Bilgisayar İşletmeni</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6540</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Çözümleyici</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6535</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Programcı</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8595</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Ekonomist</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7825</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Veri Hazırlama ve Kontrol İşletmeni</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8500</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Mühendis</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8505</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Mimar</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8750</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Tekniker</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8535</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Şehir Plancısı</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8110</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SH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Tabip</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8130</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SH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Veteriner</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8427</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SH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Veteriner Sağlık Teknikeri</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8425</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SH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Sağlık Teknisyeni</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8410</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SH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Sağlık memuru</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9400</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YH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Hizmetli</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9415</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YH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Aşçı</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9465</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YH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Bekçi</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9915</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YH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Temizlik Hizmetlisi</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lastRenderedPageBreak/>
              <w:t>13010</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Amiri</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9935</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Komiseri</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r w:rsidR="003D3981" w:rsidTr="003D3981">
        <w:tc>
          <w:tcPr>
            <w:tcW w:w="1083"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9950</w:t>
            </w:r>
          </w:p>
        </w:tc>
        <w:tc>
          <w:tcPr>
            <w:tcW w:w="98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5166"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44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229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3981" w:rsidRDefault="003D3981">
            <w:pPr>
              <w:rPr>
                <w:rFonts w:eastAsia="ヒラギノ明朝 Pro W3"/>
                <w:lang w:eastAsia="en-US"/>
              </w:rPr>
            </w:pPr>
          </w:p>
        </w:tc>
      </w:tr>
    </w:tbl>
    <w:p w:rsidR="003D3981" w:rsidRDefault="003D3981" w:rsidP="003D3981">
      <w:pPr>
        <w:jc w:val="center"/>
      </w:pPr>
    </w:p>
    <w:p w:rsidR="003D3981" w:rsidRDefault="003D3981" w:rsidP="003D3981">
      <w:pPr>
        <w:jc w:val="center"/>
      </w:pPr>
    </w:p>
    <w:p w:rsidR="003D3981" w:rsidRDefault="003D3981" w:rsidP="003D3981">
      <w:pPr>
        <w:jc w:val="center"/>
      </w:pPr>
    </w:p>
    <w:p w:rsidR="003D3981" w:rsidRDefault="003D3981" w:rsidP="003D3981">
      <w:pPr>
        <w:rPr>
          <w:rFonts w:ascii="Arial Black" w:hAnsi="Arial Black"/>
          <w:b/>
          <w:sz w:val="32"/>
          <w:szCs w:val="32"/>
        </w:rPr>
      </w:pPr>
    </w:p>
    <w:p w:rsidR="003D3981" w:rsidRDefault="003D3981" w:rsidP="003D3981">
      <w:pPr>
        <w:jc w:val="center"/>
        <w:rPr>
          <w:rFonts w:ascii="Arial Black" w:hAnsi="Arial Black"/>
          <w:b/>
          <w:sz w:val="32"/>
          <w:szCs w:val="32"/>
        </w:rPr>
      </w:pPr>
      <w:r>
        <w:rPr>
          <w:rFonts w:ascii="Arial Black" w:hAnsi="Arial Black"/>
          <w:b/>
          <w:sz w:val="32"/>
          <w:szCs w:val="32"/>
        </w:rPr>
        <w:t>İNCESU BELEDİYESİNE AİT MEVCUT MEMUR KADROLARI VE ÇALIŞAN PERSONELİN MÜKTESEBİ VE TARİHİ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851"/>
        <w:gridCol w:w="3402"/>
        <w:gridCol w:w="1134"/>
        <w:gridCol w:w="1134"/>
        <w:gridCol w:w="1275"/>
        <w:gridCol w:w="709"/>
        <w:gridCol w:w="2552"/>
        <w:gridCol w:w="708"/>
        <w:gridCol w:w="1134"/>
        <w:gridCol w:w="1134"/>
      </w:tblGrid>
      <w:tr w:rsidR="003D3981" w:rsidTr="003D3981">
        <w:tc>
          <w:tcPr>
            <w:tcW w:w="9497" w:type="dxa"/>
            <w:gridSpan w:val="7"/>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rFonts w:ascii="Arial Black" w:hAnsi="Arial Black"/>
                <w:lang w:eastAsia="en-US"/>
              </w:rPr>
            </w:pPr>
            <w:r>
              <w:rPr>
                <w:rFonts w:ascii="Arial Black" w:hAnsi="Arial Black"/>
                <w:lang w:eastAsia="en-US"/>
              </w:rPr>
              <w:t>KADRONUN</w:t>
            </w:r>
          </w:p>
        </w:tc>
        <w:tc>
          <w:tcPr>
            <w:tcW w:w="6237" w:type="dxa"/>
            <w:gridSpan w:val="5"/>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S.N.</w:t>
            </w: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SINIFI</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sz w:val="16"/>
                <w:szCs w:val="16"/>
                <w:lang w:eastAsia="en-US"/>
              </w:rPr>
            </w:pPr>
            <w:r>
              <w:rPr>
                <w:b/>
                <w:sz w:val="16"/>
                <w:szCs w:val="16"/>
                <w:lang w:eastAsia="en-US"/>
              </w:rPr>
              <w:t>UNVAN KODU</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UNVANI</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DERECE</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TARİHİ</w:t>
            </w:r>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SAYISI</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SİC.</w:t>
            </w:r>
          </w:p>
          <w:p w:rsidR="003D3981" w:rsidRDefault="003D3981">
            <w:pPr>
              <w:spacing w:line="276" w:lineRule="auto"/>
              <w:jc w:val="center"/>
              <w:rPr>
                <w:b/>
                <w:lang w:eastAsia="en-US"/>
              </w:rPr>
            </w:pPr>
            <w:r>
              <w:rPr>
                <w:b/>
                <w:lang w:eastAsia="en-US"/>
              </w:rPr>
              <w:t>NO</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ADI SOYADI</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MÜK</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lang w:eastAsia="en-US"/>
              </w:rPr>
            </w:pPr>
            <w:r>
              <w:rPr>
                <w:b/>
                <w:lang w:eastAsia="en-US"/>
              </w:rPr>
              <w:t>TERFİ TARİHİ</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
                <w:sz w:val="18"/>
                <w:szCs w:val="18"/>
                <w:lang w:eastAsia="en-US"/>
              </w:rPr>
            </w:pPr>
            <w:r>
              <w:rPr>
                <w:b/>
                <w:sz w:val="18"/>
                <w:szCs w:val="18"/>
                <w:lang w:eastAsia="en-US"/>
              </w:rPr>
              <w:t>TERFİ TARİHİ</w:t>
            </w:r>
          </w:p>
          <w:p w:rsidR="003D3981" w:rsidRDefault="003D3981">
            <w:pPr>
              <w:spacing w:line="276" w:lineRule="auto"/>
              <w:jc w:val="center"/>
              <w:rPr>
                <w:b/>
                <w:sz w:val="18"/>
                <w:szCs w:val="18"/>
                <w:lang w:eastAsia="en-US"/>
              </w:rPr>
            </w:pPr>
            <w:r>
              <w:rPr>
                <w:b/>
                <w:sz w:val="18"/>
                <w:szCs w:val="18"/>
                <w:lang w:eastAsia="en-US"/>
              </w:rPr>
              <w:t>SONRASI MÜK.</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10000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Belediye Başkan Yardımcısı</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 </w:t>
            </w:r>
          </w:p>
        </w:tc>
        <w:tc>
          <w:tcPr>
            <w:tcW w:w="255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4600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Yazı İşleri Müdürü</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11123</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Mali Hizmetler Müdürü</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11050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Fen İşleri Müdürü</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11080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İmar ve Şehircilik Müdürü</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xml:space="preserve">GİH </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11025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 xml:space="preserve">Çevre Koruma ve Kontrol Müdürü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11170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Temizlik İşleri Müdürü</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11190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Müdürü</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81</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xml:space="preserve">Şerafettin AKKAYA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1/3</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gramStart"/>
            <w:r>
              <w:rPr>
                <w:lang w:eastAsia="en-US"/>
              </w:rPr>
              <w:t>15/04/2014</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1/4</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11010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Basın Yayın ve Halkla İlişkiler Müdürü</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11135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Park ve Bahçeler Müdürü</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61</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Mustafa YÖNEM</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gramStart"/>
            <w:r>
              <w:rPr>
                <w:lang w:eastAsia="en-US"/>
              </w:rPr>
              <w:t>01/10/2013</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1/4</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11144</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Ruhsat ve Denetim Müdürü</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11180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Veteriner İşleri Müdürü</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Diğer Müdürlükler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6175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 xml:space="preserve">Uzman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6175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 xml:space="preserve">Uzman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6175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 xml:space="preserve">Uzman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Şef</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57</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sz w:val="18"/>
                <w:szCs w:val="18"/>
                <w:lang w:eastAsia="en-US"/>
              </w:rPr>
            </w:pPr>
            <w:r>
              <w:rPr>
                <w:b/>
                <w:bCs/>
                <w:sz w:val="18"/>
                <w:szCs w:val="18"/>
                <w:lang w:eastAsia="en-US"/>
              </w:rPr>
              <w:t>Mehmet ORTABOZKOYUN</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2/1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gramStart"/>
            <w:r>
              <w:rPr>
                <w:lang w:eastAsia="en-US"/>
              </w:rPr>
              <w:t>15/12/2013</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2/2</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Şef</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67</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Nedim AYKAR</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4.2</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gramStart"/>
            <w:r>
              <w:rPr>
                <w:lang w:eastAsia="en-US"/>
              </w:rPr>
              <w:t>15/05/2014</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3D3981" w:rsidRDefault="003D3981">
            <w:pPr>
              <w:spacing w:line="276" w:lineRule="auto"/>
              <w:jc w:val="center"/>
              <w:rPr>
                <w:lang w:eastAsia="en-US"/>
              </w:rPr>
            </w:pPr>
            <w:r>
              <w:rPr>
                <w:lang w:eastAsia="en-US"/>
              </w:rPr>
              <w:t>4/2</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Şef</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Şef</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Şef</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77</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Sibel SARI</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3/1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gramStart"/>
            <w:r>
              <w:rPr>
                <w:lang w:eastAsia="en-US"/>
              </w:rPr>
              <w:t>11/12/2013</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3D3981" w:rsidRDefault="003D3981">
            <w:pPr>
              <w:spacing w:line="276" w:lineRule="auto"/>
              <w:jc w:val="center"/>
              <w:rPr>
                <w:lang w:eastAsia="en-US"/>
              </w:rPr>
            </w:pPr>
            <w:r>
              <w:rPr>
                <w:lang w:eastAsia="en-US"/>
              </w:rPr>
              <w:t>3/1</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Şef</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Şef</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Şef</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Şef</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Şef</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Şef</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6835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Şef</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spellStart"/>
            <w:r>
              <w:rPr>
                <w:lang w:eastAsia="en-US"/>
              </w:rPr>
              <w:t>Av.Hiz</w:t>
            </w:r>
            <w:proofErr w:type="spellEnd"/>
            <w:r>
              <w:rPr>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5935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Avukat</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xml:space="preserve">Hulusi ÇAVDAR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6188 </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 xml:space="preserve">Mali Hizmetler Uzmanı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6188 </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 xml:space="preserve">Mali Hizmetler Uzmanı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6285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Mali Hizmetler Uzman Yardımcısı</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6410</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Muhasebeci</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85</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xml:space="preserve">Bayram YÖNEM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3/4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gramStart"/>
            <w:r>
              <w:rPr>
                <w:lang w:eastAsia="en-US"/>
              </w:rPr>
              <w:t>26/01/2014</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3D3981" w:rsidRDefault="003D3981">
            <w:pPr>
              <w:spacing w:line="276" w:lineRule="auto"/>
              <w:jc w:val="center"/>
              <w:rPr>
                <w:lang w:eastAsia="en-US"/>
              </w:rPr>
            </w:pPr>
            <w:r>
              <w:rPr>
                <w:lang w:eastAsia="en-US"/>
              </w:rPr>
              <w:t>3/4</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Memur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60</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Mustafa KIZILIŞIK</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3/1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gramStart"/>
            <w:r>
              <w:rPr>
                <w:lang w:eastAsia="en-US"/>
              </w:rPr>
              <w:t>15/12/2013</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3/2</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Memur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Memur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Memur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89</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xml:space="preserve">Salim YORGANCI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gramStart"/>
            <w:r>
              <w:rPr>
                <w:lang w:eastAsia="en-US"/>
              </w:rPr>
              <w:t>18/07/2013</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9/2</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Memur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Memur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Memur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Memur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Memur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Memur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Memur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Memur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Memur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Memur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Memur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Memur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7555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Memur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b/>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7785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Tahsildar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72</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Halil İbrahim BOYACI</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2/2</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gramStart"/>
            <w:r>
              <w:rPr>
                <w:lang w:eastAsia="en-US"/>
              </w:rPr>
              <w:t>15/06/2013</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2/3</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7785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Tahsildar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82</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xml:space="preserve">Fikret YÖNEM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3/1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gramStart"/>
            <w:r>
              <w:rPr>
                <w:lang w:eastAsia="en-US"/>
              </w:rPr>
              <w:t>14/01/2014</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3/2</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7785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Tahsildar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EE42DE">
            <w:pPr>
              <w:spacing w:line="276" w:lineRule="auto"/>
              <w:jc w:val="center"/>
              <w:rPr>
                <w:lang w:eastAsia="en-US"/>
              </w:rPr>
            </w:pPr>
            <w:r>
              <w:rPr>
                <w:lang w:eastAsia="en-US"/>
              </w:rPr>
              <w:t>1</w:t>
            </w: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7785</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xml:space="preserve">Tahsildar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7785</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Tahsildar</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7815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Veznedar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9885</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Evlendirme Memuru</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Şoför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73</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Ali ÇETİNKAYA</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9/3</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gramStart"/>
            <w:r>
              <w:rPr>
                <w:lang w:eastAsia="en-US"/>
              </w:rPr>
              <w:t>15/05/2014</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3D3981" w:rsidRDefault="003D3981">
            <w:pPr>
              <w:spacing w:line="276" w:lineRule="auto"/>
              <w:jc w:val="center"/>
              <w:rPr>
                <w:lang w:eastAsia="en-US"/>
              </w:rPr>
            </w:pPr>
            <w:r>
              <w:rPr>
                <w:lang w:eastAsia="en-US"/>
              </w:rPr>
              <w:t>8/1</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7820</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Bilgisayar İşletmeni</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7820</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Bilgisayar İşletmeni</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6540</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Çözümleyici</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w:t>
            </w:r>
          </w:p>
        </w:tc>
        <w:tc>
          <w:tcPr>
            <w:tcW w:w="255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b/>
                <w:bCs/>
                <w:lang w:eastAsia="en-US"/>
              </w:rPr>
            </w:pPr>
            <w:r>
              <w:rPr>
                <w:b/>
                <w:bCs/>
                <w:lang w:eastAsia="en-US"/>
              </w:rPr>
              <w:t xml:space="preserve">Mehtap KALKAN </w:t>
            </w:r>
          </w:p>
        </w:tc>
        <w:tc>
          <w:tcPr>
            <w:tcW w:w="708"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6/3</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proofErr w:type="gramStart"/>
            <w:r>
              <w:rPr>
                <w:lang w:eastAsia="en-US"/>
              </w:rPr>
              <w:t>06/09/2014</w:t>
            </w:r>
            <w:proofErr w:type="gramEnd"/>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5/1</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6540</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Çözümleyici</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w:t>
            </w:r>
          </w:p>
        </w:tc>
        <w:tc>
          <w:tcPr>
            <w:tcW w:w="255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6540</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Çözümleyici</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6535</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xml:space="preserve">Programcı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w:t>
            </w:r>
          </w:p>
        </w:tc>
        <w:tc>
          <w:tcPr>
            <w:tcW w:w="255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b/>
                <w:bCs/>
                <w:lang w:eastAsia="en-US"/>
              </w:rPr>
            </w:pPr>
            <w:r>
              <w:rPr>
                <w:b/>
                <w:bCs/>
                <w:lang w:eastAsia="en-US"/>
              </w:rPr>
              <w:t>Seda ALBAYRAK</w:t>
            </w:r>
          </w:p>
        </w:tc>
        <w:tc>
          <w:tcPr>
            <w:tcW w:w="708"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7/2</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proofErr w:type="gramStart"/>
            <w:r>
              <w:rPr>
                <w:lang w:eastAsia="en-US"/>
              </w:rPr>
              <w:t>04/07/2014</w:t>
            </w:r>
            <w:proofErr w:type="gramEnd"/>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7/3</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6535</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xml:space="preserve">Programcı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w:t>
            </w:r>
          </w:p>
        </w:tc>
        <w:tc>
          <w:tcPr>
            <w:tcW w:w="255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8595</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Ekonomist</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w:t>
            </w:r>
          </w:p>
        </w:tc>
        <w:tc>
          <w:tcPr>
            <w:tcW w:w="255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b/>
                <w:bCs/>
                <w:lang w:eastAsia="en-US"/>
              </w:rPr>
            </w:pPr>
            <w:r>
              <w:rPr>
                <w:b/>
                <w:bCs/>
                <w:lang w:eastAsia="en-US"/>
              </w:rPr>
              <w:t>Ahmet ÇAKIR</w:t>
            </w:r>
          </w:p>
        </w:tc>
        <w:tc>
          <w:tcPr>
            <w:tcW w:w="708"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8/3</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proofErr w:type="gramStart"/>
            <w:r>
              <w:rPr>
                <w:lang w:eastAsia="en-US"/>
              </w:rPr>
              <w:t>06/11/2013</w:t>
            </w:r>
            <w:proofErr w:type="gramEnd"/>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7/1</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7825</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Veri Hazırlama Ve Kontrol İşletmeni</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w:t>
            </w:r>
          </w:p>
        </w:tc>
        <w:tc>
          <w:tcPr>
            <w:tcW w:w="255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b/>
                <w:lang w:eastAsia="en-US"/>
              </w:rPr>
            </w:pPr>
            <w:r>
              <w:rPr>
                <w:b/>
                <w:lang w:eastAsia="en-US"/>
              </w:rPr>
              <w:t> </w:t>
            </w:r>
          </w:p>
        </w:tc>
        <w:tc>
          <w:tcPr>
            <w:tcW w:w="708"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Mühendis</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xml:space="preserve">Ersel ELCUMAN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6/2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gramStart"/>
            <w:r>
              <w:rPr>
                <w:lang w:eastAsia="en-US"/>
              </w:rPr>
              <w:t>21/10/2013</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6/3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Mühendis</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Mehmet HASGÜL</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7/1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gramStart"/>
            <w:r>
              <w:rPr>
                <w:lang w:eastAsia="en-US"/>
              </w:rPr>
              <w:t>05/09/2014</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7/2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Mühendis</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87</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ZEYNEP TOPAL</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8/3</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gramStart"/>
            <w:r>
              <w:rPr>
                <w:lang w:eastAsia="en-US"/>
              </w:rPr>
              <w:t>01/03/2014</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7/1</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Mühendis</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Mühendis</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Oğuzhan ALBAYRAK</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gramStart"/>
            <w:r>
              <w:rPr>
                <w:lang w:eastAsia="en-US"/>
              </w:rPr>
              <w:t>15/02/2014</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8/2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Mühendis</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Mühendis</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Mühendis</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Mühendis</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Mühendis</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Mühendis</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8500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Mühendis</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8505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Mimar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8750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Tekniker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xml:space="preserve">Metin DURDU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6/3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gramStart"/>
            <w:r>
              <w:rPr>
                <w:lang w:eastAsia="en-US"/>
              </w:rPr>
              <w:t>20/10/2013</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5/1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8750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Tekniker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sz w:val="18"/>
                <w:szCs w:val="18"/>
                <w:lang w:eastAsia="en-US"/>
              </w:rPr>
            </w:pPr>
            <w:proofErr w:type="gramStart"/>
            <w:r>
              <w:rPr>
                <w:b/>
                <w:bCs/>
                <w:sz w:val="18"/>
                <w:szCs w:val="18"/>
                <w:lang w:eastAsia="en-US"/>
              </w:rPr>
              <w:t>Volkan  Recep</w:t>
            </w:r>
            <w:proofErr w:type="gramEnd"/>
            <w:r>
              <w:rPr>
                <w:b/>
                <w:bCs/>
                <w:sz w:val="18"/>
                <w:szCs w:val="18"/>
                <w:lang w:eastAsia="en-US"/>
              </w:rPr>
              <w:t xml:space="preserve"> ŞEYHOĞLU</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5/2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gramStart"/>
            <w:r>
              <w:rPr>
                <w:lang w:eastAsia="en-US"/>
              </w:rPr>
              <w:t>27/03/2014</w:t>
            </w:r>
            <w:proofErr w:type="gramEnd"/>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5/3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8750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Tekniker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8750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Tekniker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8750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Tekniker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8750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Tekniker</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Yunus KIZILIŞIK</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7/3</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gramStart"/>
            <w:r>
              <w:rPr>
                <w:lang w:eastAsia="en-US"/>
              </w:rPr>
              <w:t>06/05/2014</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6/1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T.H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8535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Şehir Plancısı</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SH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8110</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Tabip</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SH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8130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Veteriner</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SH.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8427</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xml:space="preserve">Veteriner Sağlık Teknikeri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SH</w:t>
            </w:r>
          </w:p>
        </w:tc>
        <w:tc>
          <w:tcPr>
            <w:tcW w:w="851"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8425</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xml:space="preserve">Sağlık Teknisyeni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SH</w:t>
            </w:r>
          </w:p>
        </w:tc>
        <w:tc>
          <w:tcPr>
            <w:tcW w:w="851"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8410</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Sağlık Memuru</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b/>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Y.H</w:t>
            </w:r>
          </w:p>
        </w:tc>
        <w:tc>
          <w:tcPr>
            <w:tcW w:w="851"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9400</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Hizmetli</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Y.H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9415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Aşçı</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Y.H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9465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Bekçi</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autoSpaceDE w:val="0"/>
              <w:autoSpaceDN w:val="0"/>
              <w:adjustRightInd w:val="0"/>
              <w:spacing w:line="276" w:lineRule="auto"/>
              <w:jc w:val="center"/>
              <w:rPr>
                <w:lang w:eastAsia="en-US"/>
              </w:rPr>
            </w:pPr>
            <w:r>
              <w:rPr>
                <w:lang w:eastAsia="en-US"/>
              </w:rPr>
              <w:t>Y.H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autoSpaceDE w:val="0"/>
              <w:autoSpaceDN w:val="0"/>
              <w:adjustRightInd w:val="0"/>
              <w:spacing w:line="276" w:lineRule="auto"/>
              <w:jc w:val="center"/>
              <w:rPr>
                <w:lang w:eastAsia="en-US"/>
              </w:rPr>
            </w:pPr>
            <w:r>
              <w:rPr>
                <w:lang w:eastAsia="en-US"/>
              </w:rPr>
              <w:t>9915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autoSpaceDE w:val="0"/>
              <w:autoSpaceDN w:val="0"/>
              <w:adjustRightInd w:val="0"/>
              <w:spacing w:line="276" w:lineRule="auto"/>
              <w:rPr>
                <w:lang w:eastAsia="en-US"/>
              </w:rPr>
            </w:pPr>
            <w:r>
              <w:rPr>
                <w:lang w:eastAsia="en-US"/>
              </w:rPr>
              <w:t>Temizlik Hizmetlisi</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autoSpaceDE w:val="0"/>
              <w:autoSpaceDN w:val="0"/>
              <w:adjustRightInd w:val="0"/>
              <w:spacing w:line="276" w:lineRule="auto"/>
              <w:jc w:val="center"/>
              <w:rPr>
                <w:lang w:eastAsia="en-US"/>
              </w:rPr>
            </w:pPr>
            <w:r>
              <w:rPr>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autoSpaceDE w:val="0"/>
              <w:autoSpaceDN w:val="0"/>
              <w:adjustRightInd w:val="0"/>
              <w:spacing w:line="276" w:lineRule="auto"/>
              <w:jc w:val="center"/>
              <w:rPr>
                <w:lang w:eastAsia="en-US"/>
              </w:rPr>
            </w:pPr>
            <w:r>
              <w:rPr>
                <w:lang w:eastAsia="en-US"/>
              </w:rPr>
              <w:t>Y.H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autoSpaceDE w:val="0"/>
              <w:autoSpaceDN w:val="0"/>
              <w:adjustRightInd w:val="0"/>
              <w:spacing w:line="276" w:lineRule="auto"/>
              <w:jc w:val="center"/>
              <w:rPr>
                <w:lang w:eastAsia="en-US"/>
              </w:rPr>
            </w:pPr>
            <w:r>
              <w:rPr>
                <w:lang w:eastAsia="en-US"/>
              </w:rPr>
              <w:t>9915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autoSpaceDE w:val="0"/>
              <w:autoSpaceDN w:val="0"/>
              <w:adjustRightInd w:val="0"/>
              <w:spacing w:line="276" w:lineRule="auto"/>
              <w:rPr>
                <w:lang w:eastAsia="en-US"/>
              </w:rPr>
            </w:pPr>
            <w:r>
              <w:rPr>
                <w:lang w:eastAsia="en-US"/>
              </w:rPr>
              <w:t>Temizlik Hizmetlisi</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autoSpaceDE w:val="0"/>
              <w:autoSpaceDN w:val="0"/>
              <w:adjustRightInd w:val="0"/>
              <w:spacing w:line="276" w:lineRule="auto"/>
              <w:jc w:val="center"/>
              <w:rPr>
                <w:lang w:eastAsia="en-US"/>
              </w:rPr>
            </w:pPr>
            <w:r>
              <w:rPr>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autoSpaceDE w:val="0"/>
              <w:autoSpaceDN w:val="0"/>
              <w:adjustRightInd w:val="0"/>
              <w:spacing w:line="276" w:lineRule="auto"/>
              <w:jc w:val="center"/>
              <w:rPr>
                <w:lang w:eastAsia="en-US"/>
              </w:rPr>
            </w:pPr>
            <w:r>
              <w:rPr>
                <w:lang w:eastAsia="en-US"/>
              </w:rPr>
              <w:t>Y.H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autoSpaceDE w:val="0"/>
              <w:autoSpaceDN w:val="0"/>
              <w:adjustRightInd w:val="0"/>
              <w:spacing w:line="276" w:lineRule="auto"/>
              <w:jc w:val="center"/>
              <w:rPr>
                <w:lang w:eastAsia="en-US"/>
              </w:rPr>
            </w:pPr>
            <w:r>
              <w:rPr>
                <w:lang w:eastAsia="en-US"/>
              </w:rPr>
              <w:t>9915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autoSpaceDE w:val="0"/>
              <w:autoSpaceDN w:val="0"/>
              <w:adjustRightInd w:val="0"/>
              <w:spacing w:line="276" w:lineRule="auto"/>
              <w:rPr>
                <w:lang w:eastAsia="en-US"/>
              </w:rPr>
            </w:pPr>
            <w:r>
              <w:rPr>
                <w:lang w:eastAsia="en-US"/>
              </w:rPr>
              <w:t>Temizlik Hizmetlisi</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autoSpaceDE w:val="0"/>
              <w:autoSpaceDN w:val="0"/>
              <w:adjustRightInd w:val="0"/>
              <w:spacing w:line="276" w:lineRule="auto"/>
              <w:jc w:val="center"/>
              <w:rPr>
                <w:lang w:eastAsia="en-US"/>
              </w:rPr>
            </w:pPr>
            <w:r>
              <w:rPr>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13010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Amiri</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9935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 xml:space="preserve">Zabıta Komiseri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9935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 xml:space="preserve">Zabıta Komiseri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9935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 xml:space="preserve">Zabıta Komiseri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9935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 xml:space="preserve">Zabıta Komiseri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9935</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 xml:space="preserve">Zabıta Komiseri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48</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Mehmet BALIKÇI</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3/5</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gramStart"/>
            <w:r>
              <w:rPr>
                <w:lang w:eastAsia="en-US"/>
              </w:rPr>
              <w:t>30/06/2013</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3D3981" w:rsidRDefault="003D3981">
            <w:pPr>
              <w:spacing w:line="276" w:lineRule="auto"/>
              <w:jc w:val="center"/>
              <w:rPr>
                <w:lang w:eastAsia="en-US"/>
              </w:rPr>
            </w:pPr>
            <w:r>
              <w:rPr>
                <w:lang w:eastAsia="en-US"/>
              </w:rPr>
              <w:t>3/5</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76</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Yusuf KORKAK</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6/1</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proofErr w:type="gramStart"/>
            <w:r>
              <w:rPr>
                <w:lang w:eastAsia="en-US"/>
              </w:rPr>
              <w:t>15/10/2013</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6/2</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bCs/>
                <w:lang w:eastAsia="en-US"/>
              </w:rPr>
            </w:pPr>
          </w:p>
        </w:tc>
        <w:tc>
          <w:tcPr>
            <w:tcW w:w="2552"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rPr>
                <w:b/>
                <w:bCs/>
                <w:lang w:eastAsia="en-US"/>
              </w:rPr>
            </w:pPr>
          </w:p>
        </w:tc>
        <w:tc>
          <w:tcPr>
            <w:tcW w:w="708"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3D3981" w:rsidRDefault="003D3981">
            <w:pPr>
              <w:spacing w:line="276" w:lineRule="auto"/>
              <w:jc w:val="center"/>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 </w:t>
            </w:r>
          </w:p>
        </w:tc>
        <w:tc>
          <w:tcPr>
            <w:tcW w:w="255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b/>
                <w:bCs/>
                <w:lang w:eastAsia="en-US"/>
              </w:rPr>
            </w:pPr>
            <w:r>
              <w:rPr>
                <w:b/>
                <w:bCs/>
                <w:lang w:eastAsia="en-US"/>
              </w:rPr>
              <w:t> </w:t>
            </w:r>
          </w:p>
        </w:tc>
        <w:tc>
          <w:tcPr>
            <w:tcW w:w="708"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lang w:eastAsia="en-US"/>
              </w:rPr>
            </w:pPr>
            <w:r>
              <w:rPr>
                <w:lang w:eastAsia="en-US"/>
              </w:rPr>
              <w:t> </w:t>
            </w: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b/>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b/>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b/>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b/>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b/>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b/>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b/>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b/>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b/>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2552"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b/>
                <w:lang w:eastAsia="en-US"/>
              </w:rPr>
            </w:pPr>
          </w:p>
        </w:tc>
        <w:tc>
          <w:tcPr>
            <w:tcW w:w="708"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c>
          <w:tcPr>
            <w:tcW w:w="1134" w:type="dxa"/>
            <w:tcBorders>
              <w:top w:val="single" w:sz="4" w:space="0" w:color="auto"/>
              <w:left w:val="single" w:sz="4" w:space="0" w:color="auto"/>
              <w:bottom w:val="single" w:sz="4" w:space="0" w:color="auto"/>
              <w:right w:val="single" w:sz="4" w:space="0" w:color="auto"/>
            </w:tcBorders>
            <w:vAlign w:val="bottom"/>
          </w:tcPr>
          <w:p w:rsidR="003D3981" w:rsidRDefault="003D3981">
            <w:pPr>
              <w:spacing w:line="276" w:lineRule="auto"/>
              <w:rPr>
                <w:lang w:eastAsia="en-US"/>
              </w:rPr>
            </w:pPr>
          </w:p>
        </w:tc>
      </w:tr>
      <w:tr w:rsidR="003D3981" w:rsidTr="003D3981">
        <w:tc>
          <w:tcPr>
            <w:tcW w:w="851" w:type="dxa"/>
            <w:tcBorders>
              <w:top w:val="single" w:sz="4" w:space="0" w:color="auto"/>
              <w:left w:val="single" w:sz="4" w:space="0" w:color="auto"/>
              <w:bottom w:val="single" w:sz="4" w:space="0" w:color="auto"/>
              <w:right w:val="single" w:sz="4" w:space="0" w:color="auto"/>
            </w:tcBorders>
          </w:tcPr>
          <w:p w:rsidR="003D3981" w:rsidRDefault="003D3981" w:rsidP="003D3981">
            <w:pPr>
              <w:pStyle w:val="ListeParagraf"/>
              <w:numPr>
                <w:ilvl w:val="0"/>
                <w:numId w:val="39"/>
              </w:numPr>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GİH</w:t>
            </w:r>
          </w:p>
        </w:tc>
        <w:tc>
          <w:tcPr>
            <w:tcW w:w="851"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9950</w:t>
            </w:r>
          </w:p>
        </w:tc>
        <w:tc>
          <w:tcPr>
            <w:tcW w:w="3402"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rPr>
                <w:lang w:eastAsia="en-US"/>
              </w:rPr>
            </w:pPr>
            <w:r>
              <w:rPr>
                <w:lang w:eastAsia="en-US"/>
              </w:rPr>
              <w:t>Zabıta Memuru</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jc w:val="center"/>
              <w:rPr>
                <w:lang w:eastAsia="en-US"/>
              </w:rPr>
            </w:pPr>
            <w:r>
              <w:rPr>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proofErr w:type="gramStart"/>
            <w:r>
              <w:rPr>
                <w:bCs/>
                <w:lang w:eastAsia="en-US"/>
              </w:rPr>
              <w:t>27/11/2011</w:t>
            </w:r>
            <w:proofErr w:type="gramEnd"/>
          </w:p>
        </w:tc>
        <w:tc>
          <w:tcPr>
            <w:tcW w:w="1275" w:type="dxa"/>
            <w:tcBorders>
              <w:top w:val="single" w:sz="4" w:space="0" w:color="auto"/>
              <w:left w:val="single" w:sz="4" w:space="0" w:color="auto"/>
              <w:bottom w:val="single" w:sz="4" w:space="0" w:color="auto"/>
              <w:right w:val="single" w:sz="4" w:space="0" w:color="auto"/>
            </w:tcBorders>
            <w:hideMark/>
          </w:tcPr>
          <w:p w:rsidR="003D3981" w:rsidRDefault="003D3981">
            <w:pPr>
              <w:spacing w:line="276" w:lineRule="auto"/>
              <w:jc w:val="center"/>
              <w:rPr>
                <w:bCs/>
                <w:lang w:eastAsia="en-US"/>
              </w:rPr>
            </w:pPr>
            <w:r>
              <w:rPr>
                <w:bCs/>
                <w:lang w:eastAsia="en-US"/>
              </w:rPr>
              <w:t>28125 R.G.</w:t>
            </w:r>
          </w:p>
        </w:tc>
        <w:tc>
          <w:tcPr>
            <w:tcW w:w="709"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w:t>
            </w:r>
          </w:p>
        </w:tc>
        <w:tc>
          <w:tcPr>
            <w:tcW w:w="2552"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b/>
                <w:lang w:eastAsia="en-US"/>
              </w:rPr>
            </w:pPr>
            <w:r>
              <w:rPr>
                <w:b/>
                <w:lang w:eastAsia="en-US"/>
              </w:rPr>
              <w:t> </w:t>
            </w:r>
          </w:p>
        </w:tc>
        <w:tc>
          <w:tcPr>
            <w:tcW w:w="708"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rsidR="003D3981" w:rsidRDefault="003D3981">
            <w:pPr>
              <w:spacing w:line="276" w:lineRule="auto"/>
              <w:rPr>
                <w:lang w:eastAsia="en-US"/>
              </w:rPr>
            </w:pPr>
            <w:r>
              <w:rPr>
                <w:lang w:eastAsia="en-US"/>
              </w:rPr>
              <w:t> </w:t>
            </w:r>
          </w:p>
        </w:tc>
      </w:tr>
    </w:tbl>
    <w:p w:rsidR="003D3981" w:rsidRDefault="003D3981" w:rsidP="003D3981"/>
    <w:p w:rsidR="003D3981" w:rsidRDefault="003D3981" w:rsidP="003D3981"/>
    <w:p w:rsidR="003D3981" w:rsidRDefault="003D3981" w:rsidP="003D3981"/>
    <w:p w:rsidR="003D3981" w:rsidRDefault="003D3981" w:rsidP="003D3981">
      <w:r>
        <w:tab/>
      </w:r>
      <w:r>
        <w:tab/>
      </w:r>
      <w:r>
        <w:tab/>
      </w:r>
      <w:r>
        <w:tab/>
      </w:r>
      <w:r>
        <w:tab/>
      </w:r>
      <w:r>
        <w:tab/>
      </w:r>
      <w:r>
        <w:tab/>
      </w:r>
      <w:r>
        <w:tab/>
      </w:r>
      <w:r>
        <w:tab/>
      </w:r>
      <w:r>
        <w:tab/>
      </w:r>
      <w:r>
        <w:tab/>
      </w:r>
    </w:p>
    <w:p w:rsidR="003D3981" w:rsidRDefault="003D3981" w:rsidP="003D3981">
      <w:pPr>
        <w:ind w:firstLine="708"/>
        <w:jc w:val="both"/>
      </w:pPr>
      <w:proofErr w:type="gramStart"/>
      <w:r>
        <w:t>Yukarıda  güncel</w:t>
      </w:r>
      <w:proofErr w:type="gramEnd"/>
      <w:r>
        <w:t xml:space="preserve"> haliyle hazırlanan Belediyemize ait (I) Sayılı  Kadro İhdası Cetveli ve Müktesep Kadro Cetvelinin yeni haliyle kabul edilmesine </w:t>
      </w:r>
      <w:r>
        <w:rPr>
          <w:bCs/>
          <w:lang w:eastAsia="en-US"/>
        </w:rPr>
        <w:t>5393 sayılı Belediye Kanunun    18 maddesi gereğince 02/09/2013 tarihinde oy birliği ile karar verildi.</w:t>
      </w:r>
    </w:p>
    <w:p w:rsidR="003D3981" w:rsidRDefault="003D3981" w:rsidP="003D3981">
      <w:pPr>
        <w:jc w:val="both"/>
        <w:rPr>
          <w:b/>
          <w:u w:val="single"/>
        </w:rPr>
      </w:pPr>
    </w:p>
    <w:p w:rsidR="003D3981" w:rsidRDefault="003D3981" w:rsidP="003D3981">
      <w:pPr>
        <w:ind w:firstLine="708"/>
        <w:jc w:val="both"/>
        <w:rPr>
          <w:b/>
          <w:u w:val="single"/>
        </w:rPr>
      </w:pPr>
      <w:r>
        <w:rPr>
          <w:b/>
          <w:u w:val="single"/>
        </w:rPr>
        <w:t xml:space="preserve">KARAR 082: Gündemin </w:t>
      </w:r>
      <w:proofErr w:type="gramStart"/>
      <w:r>
        <w:rPr>
          <w:b/>
          <w:u w:val="single"/>
        </w:rPr>
        <w:t>üçüncü  maddesi</w:t>
      </w:r>
      <w:proofErr w:type="gramEnd"/>
      <w:r>
        <w:rPr>
          <w:b/>
          <w:u w:val="single"/>
        </w:rPr>
        <w:t xml:space="preserve">; </w:t>
      </w:r>
    </w:p>
    <w:p w:rsidR="003D3981" w:rsidRDefault="003D3981" w:rsidP="003D3981">
      <w:pPr>
        <w:ind w:firstLine="708"/>
        <w:jc w:val="both"/>
        <w:rPr>
          <w:b/>
          <w:u w:val="single"/>
        </w:rPr>
      </w:pPr>
      <w:r>
        <w:rPr>
          <w:b/>
          <w:u w:val="single"/>
        </w:rPr>
        <w:t>Gündemin üçüncü maddesi;</w:t>
      </w:r>
    </w:p>
    <w:p w:rsidR="003D3981" w:rsidRDefault="003D3981" w:rsidP="003D3981">
      <w:pPr>
        <w:pStyle w:val="Gvdemetni21"/>
        <w:shd w:val="clear" w:color="auto" w:fill="auto"/>
        <w:spacing w:line="230" w:lineRule="exact"/>
        <w:ind w:firstLine="708"/>
        <w:jc w:val="both"/>
        <w:rPr>
          <w:b w:val="0"/>
          <w:sz w:val="24"/>
          <w:szCs w:val="24"/>
        </w:rPr>
      </w:pPr>
      <w:r>
        <w:rPr>
          <w:b w:val="0"/>
          <w:sz w:val="24"/>
          <w:szCs w:val="24"/>
        </w:rPr>
        <w:t xml:space="preserve">Belediyemizi Teftiş eden Mülkiye </w:t>
      </w:r>
      <w:proofErr w:type="gramStart"/>
      <w:r>
        <w:rPr>
          <w:b w:val="0"/>
          <w:sz w:val="24"/>
          <w:szCs w:val="24"/>
        </w:rPr>
        <w:t>Müfettişi  Ali</w:t>
      </w:r>
      <w:proofErr w:type="gramEnd"/>
      <w:r>
        <w:rPr>
          <w:b w:val="0"/>
          <w:sz w:val="24"/>
          <w:szCs w:val="24"/>
        </w:rPr>
        <w:t xml:space="preserve"> </w:t>
      </w:r>
      <w:proofErr w:type="spellStart"/>
      <w:r>
        <w:rPr>
          <w:b w:val="0"/>
          <w:sz w:val="24"/>
          <w:szCs w:val="24"/>
        </w:rPr>
        <w:t>BAŞTÜRK’ün</w:t>
      </w:r>
      <w:proofErr w:type="spellEnd"/>
      <w:r>
        <w:rPr>
          <w:b w:val="0"/>
          <w:sz w:val="24"/>
          <w:szCs w:val="24"/>
        </w:rPr>
        <w:t xml:space="preserve"> Teftiş Raporunun 20. Maddesinde  Belediyemize ait Disiplin Kurulları ve Disiplin Amirleri Hakkında Yönetmeliğinin hazırlanması istenmekte olup, yeni hazırlanan Disiplin Kurulları ve Disiplin Amirleri Hakkında Yönetmeliğinin  görüşülmesine dair Yazı İşleri Müdürlüğünün 19/08/2013 tarih ve 1638 sayılı  onayı okundu;   </w:t>
      </w:r>
    </w:p>
    <w:p w:rsidR="003D3981" w:rsidRDefault="003D3981" w:rsidP="003D3981">
      <w:pPr>
        <w:pStyle w:val="Gvdemetni21"/>
        <w:shd w:val="clear" w:color="auto" w:fill="auto"/>
        <w:spacing w:line="230" w:lineRule="exact"/>
        <w:ind w:firstLine="708"/>
        <w:jc w:val="both"/>
        <w:rPr>
          <w:b w:val="0"/>
          <w:sz w:val="24"/>
          <w:szCs w:val="24"/>
        </w:rPr>
      </w:pPr>
    </w:p>
    <w:p w:rsidR="003D3981" w:rsidRDefault="003D3981" w:rsidP="003D3981">
      <w:pPr>
        <w:ind w:firstLine="708"/>
        <w:jc w:val="both"/>
        <w:rPr>
          <w:b/>
          <w:u w:val="single"/>
        </w:rPr>
      </w:pPr>
      <w:r>
        <w:rPr>
          <w:b/>
          <w:u w:val="single"/>
        </w:rPr>
        <w:t xml:space="preserve">Yapılan müzakere ve oylamada; </w:t>
      </w:r>
    </w:p>
    <w:p w:rsidR="003D3981" w:rsidRDefault="003D3981" w:rsidP="003D3981">
      <w:pPr>
        <w:ind w:firstLine="708"/>
        <w:jc w:val="both"/>
        <w:rPr>
          <w:b/>
          <w:u w:val="single"/>
        </w:rPr>
      </w:pPr>
    </w:p>
    <w:p w:rsidR="003D3981" w:rsidRDefault="003D3981" w:rsidP="003D3981">
      <w:pPr>
        <w:ind w:firstLine="708"/>
        <w:jc w:val="both"/>
        <w:rPr>
          <w:b/>
          <w:u w:val="single"/>
        </w:rPr>
      </w:pPr>
    </w:p>
    <w:p w:rsidR="003D3981" w:rsidRDefault="003D3981" w:rsidP="003D3981">
      <w:pPr>
        <w:jc w:val="center"/>
        <w:rPr>
          <w:noProof/>
        </w:rPr>
      </w:pPr>
      <w:r>
        <w:rPr>
          <w:noProof/>
        </w:rPr>
        <w:lastRenderedPageBreak/>
        <w:drawing>
          <wp:inline distT="0" distB="0" distL="0" distR="0">
            <wp:extent cx="1609725" cy="1438275"/>
            <wp:effectExtent l="0" t="0" r="9525" b="9525"/>
            <wp:docPr id="3" name="Resim 3"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BELEDİYE LOGOSU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1438275"/>
                    </a:xfrm>
                    <a:prstGeom prst="rect">
                      <a:avLst/>
                    </a:prstGeom>
                    <a:noFill/>
                    <a:ln>
                      <a:noFill/>
                    </a:ln>
                  </pic:spPr>
                </pic:pic>
              </a:graphicData>
            </a:graphic>
          </wp:inline>
        </w:drawing>
      </w:r>
    </w:p>
    <w:p w:rsidR="003D3981" w:rsidRDefault="003D3981" w:rsidP="003D3981">
      <w:pPr>
        <w:jc w:val="center"/>
        <w:rPr>
          <w:noProof/>
        </w:rPr>
      </w:pPr>
    </w:p>
    <w:p w:rsidR="003D3981" w:rsidRDefault="003D3981" w:rsidP="003D3981">
      <w:pPr>
        <w:jc w:val="center"/>
        <w:rPr>
          <w:b/>
          <w:color w:val="000000"/>
        </w:rPr>
      </w:pPr>
    </w:p>
    <w:p w:rsidR="003D3981" w:rsidRDefault="003D3981" w:rsidP="003D3981">
      <w:pPr>
        <w:jc w:val="center"/>
        <w:rPr>
          <w:b/>
          <w:color w:val="000000"/>
        </w:rPr>
      </w:pPr>
      <w:r>
        <w:rPr>
          <w:b/>
          <w:color w:val="000000"/>
        </w:rPr>
        <w:t>İNCESU BELEDİYESİ</w:t>
      </w:r>
    </w:p>
    <w:p w:rsidR="003D3981" w:rsidRDefault="003D3981" w:rsidP="003D3981">
      <w:pPr>
        <w:autoSpaceDE w:val="0"/>
        <w:autoSpaceDN w:val="0"/>
        <w:adjustRightInd w:val="0"/>
        <w:jc w:val="center"/>
        <w:rPr>
          <w:b/>
          <w:color w:val="000000"/>
        </w:rPr>
      </w:pPr>
      <w:r>
        <w:rPr>
          <w:b/>
          <w:color w:val="000000"/>
        </w:rPr>
        <w:t>DİSİPLİN KURULLARI VE DİSİPLİN AMİRLERİ HAKKINDA</w:t>
      </w:r>
    </w:p>
    <w:p w:rsidR="003D3981" w:rsidRDefault="003D3981" w:rsidP="003D3981">
      <w:pPr>
        <w:autoSpaceDE w:val="0"/>
        <w:autoSpaceDN w:val="0"/>
        <w:adjustRightInd w:val="0"/>
        <w:jc w:val="center"/>
        <w:rPr>
          <w:b/>
          <w:color w:val="000000"/>
        </w:rPr>
      </w:pPr>
      <w:r>
        <w:rPr>
          <w:b/>
          <w:color w:val="000000"/>
        </w:rPr>
        <w:t>YÖNETMELİK</w:t>
      </w:r>
    </w:p>
    <w:p w:rsidR="003D3981" w:rsidRDefault="003D3981" w:rsidP="003D3981">
      <w:pPr>
        <w:autoSpaceDE w:val="0"/>
        <w:autoSpaceDN w:val="0"/>
        <w:adjustRightInd w:val="0"/>
        <w:jc w:val="center"/>
        <w:rPr>
          <w:color w:val="000000"/>
        </w:rPr>
      </w:pPr>
    </w:p>
    <w:p w:rsidR="003D3981" w:rsidRDefault="003D3981" w:rsidP="003D3981">
      <w:pPr>
        <w:autoSpaceDE w:val="0"/>
        <w:autoSpaceDN w:val="0"/>
        <w:adjustRightInd w:val="0"/>
        <w:ind w:firstLine="708"/>
        <w:rPr>
          <w:b/>
          <w:color w:val="000000"/>
          <w:u w:val="single"/>
        </w:rPr>
      </w:pPr>
      <w:r>
        <w:rPr>
          <w:b/>
          <w:color w:val="000000"/>
          <w:u w:val="single"/>
        </w:rPr>
        <w:t xml:space="preserve">AMAÇ: </w:t>
      </w:r>
    </w:p>
    <w:p w:rsidR="003D3981" w:rsidRDefault="003D3981" w:rsidP="003D3981">
      <w:pPr>
        <w:autoSpaceDE w:val="0"/>
        <w:autoSpaceDN w:val="0"/>
        <w:adjustRightInd w:val="0"/>
        <w:ind w:firstLine="708"/>
        <w:rPr>
          <w:b/>
          <w:color w:val="000000"/>
          <w:u w:val="single"/>
        </w:rPr>
      </w:pPr>
      <w:r>
        <w:rPr>
          <w:b/>
          <w:color w:val="000000"/>
          <w:u w:val="single"/>
        </w:rPr>
        <w:t xml:space="preserve">                                                                      </w:t>
      </w:r>
    </w:p>
    <w:p w:rsidR="003D3981" w:rsidRDefault="003D3981" w:rsidP="003D3981">
      <w:pPr>
        <w:pStyle w:val="GvdeMetni"/>
        <w:rPr>
          <w:color w:val="000000"/>
          <w:szCs w:val="24"/>
        </w:rPr>
      </w:pPr>
      <w:r>
        <w:rPr>
          <w:color w:val="000000"/>
          <w:szCs w:val="24"/>
        </w:rPr>
        <w:t xml:space="preserve">            </w:t>
      </w:r>
      <w:r>
        <w:rPr>
          <w:b/>
          <w:color w:val="000000"/>
          <w:szCs w:val="24"/>
          <w:u w:val="single"/>
        </w:rPr>
        <w:t>Madde 1</w:t>
      </w:r>
      <w:r>
        <w:rPr>
          <w:b/>
          <w:color w:val="000000"/>
          <w:szCs w:val="24"/>
        </w:rPr>
        <w:t xml:space="preserve"> -</w:t>
      </w:r>
      <w:r>
        <w:rPr>
          <w:color w:val="000000"/>
          <w:szCs w:val="24"/>
        </w:rPr>
        <w:t xml:space="preserve"> Bu Yönetmelik, Disiplin ve Yüksek Disiplin Kurullarının kuruluş, üyelerinin görev süresi, görüşme ve karar usulü ile hangi memurlar hakkında karar verebileceklerini ve disiplin amirlerinin tayin ve tespitinde uygulanacak esasları, bunların yetki ve sorumluluklarını düzenlemek amacıyla, 657 sayılı Devlet Memurları Kanunu</w:t>
      </w:r>
      <w:proofErr w:type="gramStart"/>
      <w:r>
        <w:rPr>
          <w:color w:val="000000"/>
          <w:szCs w:val="24"/>
        </w:rPr>
        <w:t>`</w:t>
      </w:r>
      <w:proofErr w:type="gramEnd"/>
      <w:r>
        <w:rPr>
          <w:color w:val="000000"/>
          <w:szCs w:val="24"/>
        </w:rPr>
        <w:t xml:space="preserve">nun değişik 134 üncü maddesine dayanılarak hazırlanmıştır.   </w:t>
      </w:r>
    </w:p>
    <w:p w:rsidR="003D3981" w:rsidRDefault="003D3981" w:rsidP="003D3981">
      <w:pPr>
        <w:pStyle w:val="GvdeMetni"/>
        <w:rPr>
          <w:color w:val="000000"/>
          <w:szCs w:val="24"/>
        </w:rPr>
      </w:pPr>
      <w:r>
        <w:rPr>
          <w:color w:val="000000"/>
          <w:szCs w:val="24"/>
        </w:rPr>
        <w:t xml:space="preserve">                                                                                                                                   </w:t>
      </w:r>
    </w:p>
    <w:p w:rsidR="003D3981" w:rsidRDefault="003D3981" w:rsidP="003D3981">
      <w:pPr>
        <w:autoSpaceDE w:val="0"/>
        <w:autoSpaceDN w:val="0"/>
        <w:adjustRightInd w:val="0"/>
        <w:jc w:val="both"/>
        <w:rPr>
          <w:b/>
          <w:color w:val="000000"/>
          <w:u w:val="single"/>
        </w:rPr>
      </w:pPr>
      <w:r>
        <w:rPr>
          <w:color w:val="000000"/>
        </w:rPr>
        <w:t xml:space="preserve">         </w:t>
      </w:r>
      <w:r>
        <w:rPr>
          <w:b/>
          <w:color w:val="000000"/>
          <w:u w:val="single"/>
        </w:rPr>
        <w:t xml:space="preserve">KAPSAM:                                                                     </w:t>
      </w:r>
    </w:p>
    <w:p w:rsidR="003D3981" w:rsidRDefault="003D3981" w:rsidP="003D3981">
      <w:pPr>
        <w:autoSpaceDE w:val="0"/>
        <w:autoSpaceDN w:val="0"/>
        <w:adjustRightInd w:val="0"/>
        <w:jc w:val="both"/>
        <w:rPr>
          <w:color w:val="000000"/>
        </w:rPr>
      </w:pPr>
      <w:r>
        <w:rPr>
          <w:color w:val="000000"/>
        </w:rPr>
        <w:t xml:space="preserve">   </w:t>
      </w:r>
    </w:p>
    <w:p w:rsidR="003D3981" w:rsidRDefault="003D3981" w:rsidP="003D3981">
      <w:pPr>
        <w:autoSpaceDE w:val="0"/>
        <w:autoSpaceDN w:val="0"/>
        <w:adjustRightInd w:val="0"/>
        <w:jc w:val="both"/>
        <w:rPr>
          <w:color w:val="000000"/>
        </w:rPr>
      </w:pPr>
      <w:r>
        <w:rPr>
          <w:color w:val="000000"/>
        </w:rPr>
        <w:t xml:space="preserve">          </w:t>
      </w:r>
      <w:r>
        <w:rPr>
          <w:b/>
          <w:color w:val="000000"/>
          <w:u w:val="single"/>
        </w:rPr>
        <w:t>Madde 2</w:t>
      </w:r>
      <w:r>
        <w:rPr>
          <w:b/>
          <w:color w:val="000000"/>
        </w:rPr>
        <w:t xml:space="preserve"> -</w:t>
      </w:r>
      <w:r>
        <w:rPr>
          <w:color w:val="000000"/>
        </w:rPr>
        <w:t xml:space="preserve"> Bu Yönetmelik, 657 sayılı Devlet Memurları Kanunu`nun </w:t>
      </w:r>
      <w:proofErr w:type="gramStart"/>
      <w:r>
        <w:rPr>
          <w:color w:val="000000"/>
        </w:rPr>
        <w:t>değişik  1</w:t>
      </w:r>
      <w:proofErr w:type="gramEnd"/>
      <w:r>
        <w:rPr>
          <w:color w:val="000000"/>
        </w:rPr>
        <w:t xml:space="preserve"> inci maddesinin birinci fıkrası kapsamına giren memurlar hakkında uygulanır.</w:t>
      </w:r>
    </w:p>
    <w:p w:rsidR="003D3981" w:rsidRDefault="003D3981" w:rsidP="003D3981">
      <w:pPr>
        <w:autoSpaceDE w:val="0"/>
        <w:autoSpaceDN w:val="0"/>
        <w:adjustRightInd w:val="0"/>
        <w:jc w:val="both"/>
        <w:rPr>
          <w:color w:val="000000"/>
        </w:rPr>
      </w:pPr>
      <w:r>
        <w:rPr>
          <w:color w:val="000000"/>
        </w:rPr>
        <w:t xml:space="preserve">                                                                                                              </w:t>
      </w:r>
    </w:p>
    <w:p w:rsidR="003D3981" w:rsidRDefault="003D3981" w:rsidP="003D3981">
      <w:pPr>
        <w:autoSpaceDE w:val="0"/>
        <w:autoSpaceDN w:val="0"/>
        <w:adjustRightInd w:val="0"/>
        <w:jc w:val="both"/>
        <w:rPr>
          <w:b/>
          <w:color w:val="000000"/>
          <w:u w:val="single"/>
        </w:rPr>
      </w:pPr>
      <w:r>
        <w:rPr>
          <w:color w:val="000000"/>
        </w:rPr>
        <w:t xml:space="preserve">         </w:t>
      </w:r>
      <w:r>
        <w:rPr>
          <w:b/>
          <w:color w:val="000000"/>
          <w:u w:val="single"/>
        </w:rPr>
        <w:t xml:space="preserve">Disiplin Kurulları: </w:t>
      </w:r>
    </w:p>
    <w:p w:rsidR="003D3981" w:rsidRDefault="003D3981" w:rsidP="003D3981">
      <w:pPr>
        <w:autoSpaceDE w:val="0"/>
        <w:autoSpaceDN w:val="0"/>
        <w:adjustRightInd w:val="0"/>
        <w:jc w:val="both"/>
        <w:rPr>
          <w:b/>
          <w:color w:val="000000"/>
          <w:u w:val="single"/>
        </w:rPr>
      </w:pPr>
      <w:r>
        <w:rPr>
          <w:b/>
          <w:color w:val="000000"/>
          <w:u w:val="single"/>
        </w:rPr>
        <w:t xml:space="preserve">                                     </w:t>
      </w:r>
    </w:p>
    <w:p w:rsidR="003D3981" w:rsidRDefault="003D3981" w:rsidP="003D3981">
      <w:pPr>
        <w:autoSpaceDE w:val="0"/>
        <w:autoSpaceDN w:val="0"/>
        <w:adjustRightInd w:val="0"/>
        <w:jc w:val="both"/>
        <w:rPr>
          <w:color w:val="000000"/>
        </w:rPr>
      </w:pPr>
      <w:r>
        <w:rPr>
          <w:color w:val="000000"/>
        </w:rPr>
        <w:t xml:space="preserve">          </w:t>
      </w:r>
      <w:r>
        <w:rPr>
          <w:b/>
          <w:color w:val="000000"/>
          <w:u w:val="single"/>
        </w:rPr>
        <w:t>Madde 3</w:t>
      </w:r>
      <w:r>
        <w:rPr>
          <w:b/>
          <w:color w:val="000000"/>
        </w:rPr>
        <w:t xml:space="preserve"> -</w:t>
      </w:r>
      <w:r>
        <w:rPr>
          <w:color w:val="000000"/>
        </w:rPr>
        <w:t xml:space="preserve"> Disiplin ve soruşturma işlerinde kanunlarla verilen görevleri yapmak üzere kurum merkezinde Başkan ve Üyeleri bu Yönetmelikte belli edilen yetkililer tarafından görevlendirilmek suretiyle birer </w:t>
      </w:r>
      <w:proofErr w:type="gramStart"/>
      <w:r>
        <w:rPr>
          <w:color w:val="000000"/>
        </w:rPr>
        <w:t>Disiplin  Kurulu</w:t>
      </w:r>
      <w:proofErr w:type="gramEnd"/>
      <w:r>
        <w:rPr>
          <w:color w:val="000000"/>
        </w:rPr>
        <w:t xml:space="preserve"> kurulur. Bu Yönetmelikte geçen kurul deyiminden Disiplin ve Yüksek Disiplin Kurulları anlaşılır. </w:t>
      </w:r>
    </w:p>
    <w:p w:rsidR="003D3981" w:rsidRDefault="003D3981" w:rsidP="003D3981">
      <w:pPr>
        <w:autoSpaceDE w:val="0"/>
        <w:autoSpaceDN w:val="0"/>
        <w:adjustRightInd w:val="0"/>
        <w:jc w:val="both"/>
        <w:rPr>
          <w:color w:val="000000"/>
        </w:rPr>
      </w:pPr>
      <w:r>
        <w:rPr>
          <w:color w:val="000000"/>
        </w:rPr>
        <w:t xml:space="preserve">                                                                                                                                        </w:t>
      </w:r>
    </w:p>
    <w:p w:rsidR="003D3981" w:rsidRDefault="003D3981" w:rsidP="003D3981">
      <w:pPr>
        <w:autoSpaceDE w:val="0"/>
        <w:autoSpaceDN w:val="0"/>
        <w:adjustRightInd w:val="0"/>
        <w:jc w:val="both"/>
        <w:rPr>
          <w:b/>
          <w:color w:val="000000"/>
          <w:u w:val="single"/>
        </w:rPr>
      </w:pPr>
      <w:r>
        <w:rPr>
          <w:color w:val="000000"/>
        </w:rPr>
        <w:t xml:space="preserve">          </w:t>
      </w:r>
      <w:r>
        <w:rPr>
          <w:b/>
          <w:color w:val="000000"/>
          <w:u w:val="single"/>
        </w:rPr>
        <w:t xml:space="preserve">Kurulların kuruluşuna ilişkin esaslar: </w:t>
      </w:r>
    </w:p>
    <w:p w:rsidR="003D3981" w:rsidRDefault="003D3981" w:rsidP="003D3981">
      <w:pPr>
        <w:autoSpaceDE w:val="0"/>
        <w:autoSpaceDN w:val="0"/>
        <w:adjustRightInd w:val="0"/>
        <w:jc w:val="both"/>
        <w:rPr>
          <w:b/>
          <w:color w:val="000000"/>
          <w:u w:val="single"/>
        </w:rPr>
      </w:pPr>
      <w:r>
        <w:rPr>
          <w:b/>
          <w:color w:val="000000"/>
          <w:u w:val="single"/>
        </w:rPr>
        <w:t xml:space="preserve">                                     </w:t>
      </w:r>
    </w:p>
    <w:p w:rsidR="003D3981" w:rsidRDefault="003D3981" w:rsidP="003D3981">
      <w:pPr>
        <w:autoSpaceDE w:val="0"/>
        <w:autoSpaceDN w:val="0"/>
        <w:adjustRightInd w:val="0"/>
        <w:jc w:val="both"/>
        <w:rPr>
          <w:rFonts w:ascii="TimesNewRomanPSMT" w:hAnsi="TimesNewRomanPSMT" w:cs="TimesNewRomanPSMT"/>
        </w:rPr>
      </w:pPr>
      <w:r>
        <w:rPr>
          <w:color w:val="000000"/>
        </w:rPr>
        <w:t xml:space="preserve">          </w:t>
      </w:r>
      <w:r>
        <w:rPr>
          <w:b/>
          <w:color w:val="000000"/>
          <w:u w:val="single"/>
        </w:rPr>
        <w:t>Madde 4</w:t>
      </w:r>
      <w:r>
        <w:rPr>
          <w:b/>
          <w:color w:val="000000"/>
        </w:rPr>
        <w:t xml:space="preserve"> - </w:t>
      </w:r>
      <w:r>
        <w:rPr>
          <w:rFonts w:ascii="TimesNewRomanPSMT" w:hAnsi="TimesNewRomanPSMT" w:cs="TimesNewRomanPSMT"/>
        </w:rPr>
        <w:t>Belediyelerde; belediye başkanının veya görevlendireceği yardımcısının başkanlığında encümenin atanmış üyelerinden kurulur. Başkanın kendisini ilgilendiren konularda başkan yardımcısı kadrosunun boş olması durumunda ise Meclis üyelerinden görevlendireceği birine yetkisini devredebilir.</w:t>
      </w:r>
    </w:p>
    <w:p w:rsidR="003D3981" w:rsidRDefault="003D3981" w:rsidP="003D3981">
      <w:pPr>
        <w:autoSpaceDE w:val="0"/>
        <w:autoSpaceDN w:val="0"/>
        <w:adjustRightInd w:val="0"/>
        <w:jc w:val="both"/>
        <w:rPr>
          <w:color w:val="000000"/>
        </w:rPr>
      </w:pPr>
    </w:p>
    <w:p w:rsidR="003D3981" w:rsidRDefault="003D3981" w:rsidP="003D3981">
      <w:pPr>
        <w:autoSpaceDE w:val="0"/>
        <w:autoSpaceDN w:val="0"/>
        <w:adjustRightInd w:val="0"/>
        <w:jc w:val="both"/>
        <w:rPr>
          <w:b/>
          <w:color w:val="000000"/>
        </w:rPr>
      </w:pPr>
      <w:r>
        <w:rPr>
          <w:color w:val="000000"/>
        </w:rPr>
        <w:t xml:space="preserve"> </w:t>
      </w:r>
      <w:r>
        <w:rPr>
          <w:b/>
          <w:color w:val="000000"/>
        </w:rPr>
        <w:t xml:space="preserve">MAHALLİ İDARELERİN YÜKSEK DİSİPLİN KURULU:       </w:t>
      </w:r>
    </w:p>
    <w:p w:rsidR="003D3981" w:rsidRDefault="003D3981" w:rsidP="003D3981">
      <w:pPr>
        <w:autoSpaceDE w:val="0"/>
        <w:autoSpaceDN w:val="0"/>
        <w:adjustRightInd w:val="0"/>
        <w:jc w:val="both"/>
        <w:rPr>
          <w:b/>
          <w:color w:val="000000"/>
        </w:rPr>
      </w:pPr>
      <w:r>
        <w:rPr>
          <w:b/>
          <w:color w:val="000000"/>
        </w:rPr>
        <w:t xml:space="preserve">                                                                 </w:t>
      </w:r>
    </w:p>
    <w:p w:rsidR="003D3981" w:rsidRDefault="003D3981" w:rsidP="003D3981">
      <w:pPr>
        <w:autoSpaceDE w:val="0"/>
        <w:autoSpaceDN w:val="0"/>
        <w:adjustRightInd w:val="0"/>
        <w:jc w:val="both"/>
        <w:rPr>
          <w:b/>
          <w:color w:val="000000"/>
        </w:rPr>
      </w:pPr>
      <w:r>
        <w:rPr>
          <w:b/>
          <w:color w:val="000000"/>
        </w:rPr>
        <w:t xml:space="preserve">    Mahalli İdarelerin Yüksek Disiplin Kurulu, İçişleri Bakanlığı Yüksek Disiplin Kuruludur.</w:t>
      </w:r>
    </w:p>
    <w:p w:rsidR="003D3981" w:rsidRDefault="003D3981" w:rsidP="003D3981">
      <w:pPr>
        <w:autoSpaceDE w:val="0"/>
        <w:autoSpaceDN w:val="0"/>
        <w:adjustRightInd w:val="0"/>
        <w:jc w:val="both"/>
        <w:rPr>
          <w:color w:val="000000"/>
        </w:rPr>
      </w:pPr>
    </w:p>
    <w:p w:rsidR="003D3981" w:rsidRDefault="003D3981" w:rsidP="003D3981">
      <w:pPr>
        <w:autoSpaceDE w:val="0"/>
        <w:autoSpaceDN w:val="0"/>
        <w:adjustRightInd w:val="0"/>
        <w:jc w:val="both"/>
        <w:rPr>
          <w:color w:val="000000"/>
        </w:rPr>
      </w:pPr>
    </w:p>
    <w:p w:rsidR="003D3981" w:rsidRDefault="003D3981" w:rsidP="003D3981">
      <w:pPr>
        <w:autoSpaceDE w:val="0"/>
        <w:autoSpaceDN w:val="0"/>
        <w:adjustRightInd w:val="0"/>
        <w:jc w:val="both"/>
        <w:rPr>
          <w:color w:val="000000"/>
        </w:rPr>
      </w:pPr>
    </w:p>
    <w:p w:rsidR="003D3981" w:rsidRDefault="003D3981" w:rsidP="003D3981">
      <w:pPr>
        <w:autoSpaceDE w:val="0"/>
        <w:autoSpaceDN w:val="0"/>
        <w:adjustRightInd w:val="0"/>
        <w:jc w:val="both"/>
        <w:rPr>
          <w:b/>
          <w:color w:val="000000"/>
          <w:u w:val="single"/>
        </w:rPr>
      </w:pPr>
      <w:r>
        <w:rPr>
          <w:color w:val="000000"/>
        </w:rPr>
        <w:t xml:space="preserve">           </w:t>
      </w:r>
      <w:r>
        <w:rPr>
          <w:b/>
          <w:color w:val="000000"/>
          <w:u w:val="single"/>
        </w:rPr>
        <w:t>Kurullarda görevlendirilmeyecek olanlar:</w:t>
      </w:r>
    </w:p>
    <w:p w:rsidR="003D3981" w:rsidRDefault="003D3981" w:rsidP="003D3981">
      <w:pPr>
        <w:autoSpaceDE w:val="0"/>
        <w:autoSpaceDN w:val="0"/>
        <w:adjustRightInd w:val="0"/>
        <w:jc w:val="both"/>
        <w:rPr>
          <w:b/>
          <w:color w:val="000000"/>
          <w:u w:val="single"/>
        </w:rPr>
      </w:pPr>
      <w:r>
        <w:rPr>
          <w:b/>
          <w:color w:val="000000"/>
          <w:u w:val="single"/>
        </w:rPr>
        <w:t xml:space="preserve">                                    </w:t>
      </w:r>
    </w:p>
    <w:p w:rsidR="003D3981" w:rsidRDefault="003D3981" w:rsidP="003D3981">
      <w:pPr>
        <w:autoSpaceDE w:val="0"/>
        <w:autoSpaceDN w:val="0"/>
        <w:adjustRightInd w:val="0"/>
        <w:jc w:val="both"/>
        <w:rPr>
          <w:color w:val="000000"/>
        </w:rPr>
      </w:pPr>
      <w:r>
        <w:rPr>
          <w:color w:val="000000"/>
        </w:rPr>
        <w:t xml:space="preserve">           </w:t>
      </w:r>
      <w:r>
        <w:rPr>
          <w:b/>
          <w:color w:val="000000"/>
          <w:u w:val="single"/>
        </w:rPr>
        <w:t>Madde 5 -</w:t>
      </w:r>
      <w:r>
        <w:rPr>
          <w:color w:val="000000"/>
        </w:rPr>
        <w:t xml:space="preserve"> Haklarında aylıktan kesme veya daha ağır disiplin cezası uygulanmış olanlar, 657 sayılı Kanunun değişik 133 üncü maddesi hükümlerinden yararlanmış olsalar dahi 3. maddede sayılan kurullarda görevlendirilemezler.         </w:t>
      </w:r>
    </w:p>
    <w:p w:rsidR="003D3981" w:rsidRDefault="003D3981" w:rsidP="003D3981">
      <w:pPr>
        <w:autoSpaceDE w:val="0"/>
        <w:autoSpaceDN w:val="0"/>
        <w:adjustRightInd w:val="0"/>
        <w:jc w:val="both"/>
        <w:rPr>
          <w:color w:val="000000"/>
        </w:rPr>
      </w:pPr>
      <w:r>
        <w:rPr>
          <w:color w:val="000000"/>
        </w:rPr>
        <w:t xml:space="preserve">   </w:t>
      </w:r>
    </w:p>
    <w:p w:rsidR="003D3981" w:rsidRDefault="003D3981" w:rsidP="003D3981">
      <w:pPr>
        <w:autoSpaceDE w:val="0"/>
        <w:autoSpaceDN w:val="0"/>
        <w:adjustRightInd w:val="0"/>
        <w:jc w:val="both"/>
        <w:rPr>
          <w:b/>
          <w:color w:val="000000"/>
          <w:u w:val="single"/>
        </w:rPr>
      </w:pPr>
      <w:r>
        <w:rPr>
          <w:color w:val="000000"/>
        </w:rPr>
        <w:t xml:space="preserve">          </w:t>
      </w:r>
      <w:r>
        <w:rPr>
          <w:b/>
          <w:color w:val="000000"/>
          <w:u w:val="single"/>
        </w:rPr>
        <w:t xml:space="preserve">Kurul toplantılarına katılamayacak olanlar:     </w:t>
      </w:r>
    </w:p>
    <w:p w:rsidR="003D3981" w:rsidRDefault="003D3981" w:rsidP="003D3981">
      <w:pPr>
        <w:autoSpaceDE w:val="0"/>
        <w:autoSpaceDN w:val="0"/>
        <w:adjustRightInd w:val="0"/>
        <w:jc w:val="both"/>
        <w:rPr>
          <w:b/>
          <w:color w:val="000000"/>
          <w:u w:val="single"/>
        </w:rPr>
      </w:pPr>
      <w:r>
        <w:rPr>
          <w:b/>
          <w:color w:val="000000"/>
          <w:u w:val="single"/>
        </w:rPr>
        <w:t xml:space="preserve">                            </w:t>
      </w:r>
    </w:p>
    <w:p w:rsidR="003D3981" w:rsidRDefault="003D3981" w:rsidP="003D3981">
      <w:pPr>
        <w:autoSpaceDE w:val="0"/>
        <w:autoSpaceDN w:val="0"/>
        <w:adjustRightInd w:val="0"/>
        <w:jc w:val="both"/>
        <w:rPr>
          <w:color w:val="000000"/>
        </w:rPr>
      </w:pPr>
      <w:r>
        <w:rPr>
          <w:color w:val="000000"/>
        </w:rPr>
        <w:t xml:space="preserve">           </w:t>
      </w:r>
      <w:r>
        <w:rPr>
          <w:b/>
          <w:color w:val="000000"/>
          <w:u w:val="single"/>
        </w:rPr>
        <w:t>Madde 6 -</w:t>
      </w:r>
      <w:r>
        <w:rPr>
          <w:color w:val="000000"/>
          <w:u w:val="single"/>
        </w:rPr>
        <w:t xml:space="preserve"> </w:t>
      </w:r>
      <w:r>
        <w:rPr>
          <w:color w:val="000000"/>
        </w:rPr>
        <w:t xml:space="preserve">Kurulların Başkan ve Üyeleri kendilerine, eşlerine, ikinci dereceye kadar (bu derece </w:t>
      </w:r>
      <w:proofErr w:type="gramStart"/>
      <w:r>
        <w:rPr>
          <w:color w:val="000000"/>
        </w:rPr>
        <w:t>dahil</w:t>
      </w:r>
      <w:proofErr w:type="gramEnd"/>
      <w:r>
        <w:rPr>
          <w:color w:val="000000"/>
        </w:rPr>
        <w:t xml:space="preserve">) kan ve sıhri hısımlarına, disiplin cezası verilmesini teklif ettikleri, disiplin soruşturmasını yaptıkları veya atanmasına yetkili oldukları memurlara ait işlerle ilgili Kurul toplantılarına katılamazlar. Bunun yerine Kurul Başkanının görevlendireceği kişiler toplantıya katılabilir.                                                                           </w:t>
      </w:r>
    </w:p>
    <w:p w:rsidR="003D3981" w:rsidRDefault="003D3981" w:rsidP="003D3981">
      <w:pPr>
        <w:autoSpaceDE w:val="0"/>
        <w:autoSpaceDN w:val="0"/>
        <w:adjustRightInd w:val="0"/>
        <w:jc w:val="both"/>
        <w:rPr>
          <w:color w:val="000000"/>
        </w:rPr>
      </w:pPr>
    </w:p>
    <w:p w:rsidR="003D3981" w:rsidRDefault="003D3981" w:rsidP="003D3981">
      <w:pPr>
        <w:autoSpaceDE w:val="0"/>
        <w:autoSpaceDN w:val="0"/>
        <w:adjustRightInd w:val="0"/>
        <w:jc w:val="both"/>
        <w:rPr>
          <w:b/>
          <w:color w:val="000000"/>
          <w:u w:val="single"/>
        </w:rPr>
      </w:pPr>
      <w:r>
        <w:rPr>
          <w:color w:val="000000"/>
        </w:rPr>
        <w:t xml:space="preserve">          </w:t>
      </w:r>
      <w:r>
        <w:rPr>
          <w:b/>
          <w:color w:val="000000"/>
          <w:u w:val="single"/>
        </w:rPr>
        <w:t xml:space="preserve">Üyelerin görev süresi:     </w:t>
      </w:r>
    </w:p>
    <w:p w:rsidR="003D3981" w:rsidRDefault="003D3981" w:rsidP="003D3981">
      <w:pPr>
        <w:autoSpaceDE w:val="0"/>
        <w:autoSpaceDN w:val="0"/>
        <w:adjustRightInd w:val="0"/>
        <w:jc w:val="both"/>
        <w:rPr>
          <w:b/>
          <w:color w:val="000000"/>
          <w:u w:val="single"/>
        </w:rPr>
      </w:pPr>
      <w:r>
        <w:rPr>
          <w:b/>
          <w:color w:val="000000"/>
          <w:u w:val="single"/>
        </w:rPr>
        <w:t xml:space="preserve">                                                 </w:t>
      </w:r>
    </w:p>
    <w:p w:rsidR="003D3981" w:rsidRDefault="003D3981" w:rsidP="003D3981">
      <w:pPr>
        <w:autoSpaceDE w:val="0"/>
        <w:autoSpaceDN w:val="0"/>
        <w:adjustRightInd w:val="0"/>
        <w:jc w:val="both"/>
        <w:rPr>
          <w:color w:val="000000"/>
        </w:rPr>
      </w:pPr>
      <w:r>
        <w:rPr>
          <w:b/>
          <w:color w:val="000000"/>
        </w:rPr>
        <w:t xml:space="preserve">           </w:t>
      </w:r>
      <w:r>
        <w:rPr>
          <w:b/>
          <w:color w:val="000000"/>
          <w:u w:val="single"/>
        </w:rPr>
        <w:t>Madde 7 -</w:t>
      </w:r>
      <w:r>
        <w:rPr>
          <w:color w:val="000000"/>
        </w:rPr>
        <w:t xml:space="preserve"> Kurulların Başkan ve Üyelerinin görevlendirilme süresi 2 yıldır.  Süresi dolanların yeniden aynı süre ile görevlendirilmeleri mümkündür.      </w:t>
      </w:r>
    </w:p>
    <w:p w:rsidR="003D3981" w:rsidRDefault="003D3981" w:rsidP="003D3981">
      <w:pPr>
        <w:autoSpaceDE w:val="0"/>
        <w:autoSpaceDN w:val="0"/>
        <w:adjustRightInd w:val="0"/>
        <w:jc w:val="both"/>
        <w:rPr>
          <w:color w:val="000000"/>
        </w:rPr>
      </w:pPr>
      <w:r>
        <w:rPr>
          <w:color w:val="000000"/>
        </w:rPr>
        <w:t xml:space="preserve">    </w:t>
      </w:r>
    </w:p>
    <w:p w:rsidR="003D3981" w:rsidRDefault="003D3981" w:rsidP="003D3981">
      <w:pPr>
        <w:autoSpaceDE w:val="0"/>
        <w:autoSpaceDN w:val="0"/>
        <w:adjustRightInd w:val="0"/>
        <w:jc w:val="both"/>
        <w:rPr>
          <w:b/>
          <w:color w:val="000000"/>
          <w:u w:val="single"/>
        </w:rPr>
      </w:pPr>
      <w:r>
        <w:rPr>
          <w:color w:val="000000"/>
        </w:rPr>
        <w:t xml:space="preserve">          </w:t>
      </w:r>
      <w:r>
        <w:rPr>
          <w:b/>
          <w:color w:val="000000"/>
          <w:u w:val="single"/>
        </w:rPr>
        <w:t xml:space="preserve">Kurulların görev alanları:    </w:t>
      </w:r>
    </w:p>
    <w:p w:rsidR="003D3981" w:rsidRDefault="003D3981" w:rsidP="003D3981">
      <w:pPr>
        <w:autoSpaceDE w:val="0"/>
        <w:autoSpaceDN w:val="0"/>
        <w:adjustRightInd w:val="0"/>
        <w:jc w:val="both"/>
        <w:rPr>
          <w:b/>
          <w:color w:val="000000"/>
          <w:u w:val="single"/>
        </w:rPr>
      </w:pPr>
      <w:r>
        <w:rPr>
          <w:b/>
          <w:color w:val="000000"/>
          <w:u w:val="single"/>
        </w:rPr>
        <w:t xml:space="preserve">                                              </w:t>
      </w:r>
    </w:p>
    <w:p w:rsidR="003D3981" w:rsidRDefault="003D3981" w:rsidP="003D3981">
      <w:pPr>
        <w:ind w:firstLine="600"/>
        <w:jc w:val="both"/>
        <w:rPr>
          <w:color w:val="000000"/>
        </w:rPr>
      </w:pPr>
      <w:r>
        <w:rPr>
          <w:color w:val="000000"/>
        </w:rPr>
        <w:t xml:space="preserve">  </w:t>
      </w:r>
      <w:r>
        <w:rPr>
          <w:b/>
          <w:color w:val="000000"/>
          <w:u w:val="single"/>
        </w:rPr>
        <w:t>Madde 8 -</w:t>
      </w:r>
      <w:r>
        <w:rPr>
          <w:color w:val="000000"/>
        </w:rPr>
        <w:t xml:space="preserve"> </w:t>
      </w:r>
      <w:r>
        <w:rPr>
          <w:bCs/>
          <w:color w:val="000000"/>
        </w:rPr>
        <w:t xml:space="preserve">İl özel idarelerinde, belediyelerde, bu kurumların kurdukları birliklerde, bunlara bağlı döner sermayeli kuruluşlarda görevli memurların kademe ilerlemesinin durdurulması cezası ile ilgili işleri ilgisine göre özel idare, belediye veya birlik disiplin kurulunca incelenip karara bağlanır. </w:t>
      </w:r>
    </w:p>
    <w:p w:rsidR="003D3981" w:rsidRDefault="003D3981" w:rsidP="003D3981">
      <w:pPr>
        <w:ind w:firstLine="600"/>
        <w:jc w:val="both"/>
        <w:rPr>
          <w:color w:val="000000"/>
        </w:rPr>
      </w:pPr>
      <w:r>
        <w:rPr>
          <w:bCs/>
          <w:color w:val="000000"/>
        </w:rPr>
        <w:t xml:space="preserve"> İkinci </w:t>
      </w:r>
      <w:proofErr w:type="gramStart"/>
      <w:r>
        <w:rPr>
          <w:bCs/>
          <w:color w:val="000000"/>
        </w:rPr>
        <w:t>maddede  sayılan</w:t>
      </w:r>
      <w:proofErr w:type="gramEnd"/>
      <w:r>
        <w:rPr>
          <w:bCs/>
          <w:color w:val="000000"/>
        </w:rPr>
        <w:t xml:space="preserve"> kurumlarda görevli memurların Devlet Memurluğundan çıkarma cezası ile ilgili işleri İçişleri Bakanlığı Yüksek Disiplin Kurulunca görülür. Büyük Şehir Belediyelerinde çalışan memurlar hakkında Devlet Memurluğundan çıkarma cezası verme yetkisi Büyük Şehir Belediyesi Yüksek Disiplin Kuruluna aittir. </w:t>
      </w:r>
    </w:p>
    <w:p w:rsidR="003D3981" w:rsidRDefault="003D3981" w:rsidP="003D3981">
      <w:pPr>
        <w:ind w:firstLine="600"/>
        <w:jc w:val="both"/>
        <w:rPr>
          <w:color w:val="000000"/>
        </w:rPr>
      </w:pPr>
      <w:r>
        <w:rPr>
          <w:bCs/>
          <w:color w:val="000000"/>
        </w:rPr>
        <w:t xml:space="preserve"> Başbakan, Bakanlar ve en üst disiplin amirlerince doğrudan verilen uyarma ve kınama cezalarına karşı ilgili memurlarca yapılan itirazlar, cezayı veren amirin esas görev yerindeki Disiplin Kurulunca karara bağlanır. </w:t>
      </w:r>
    </w:p>
    <w:p w:rsidR="003D3981" w:rsidRDefault="003D3981" w:rsidP="003D3981">
      <w:pPr>
        <w:ind w:firstLine="600"/>
        <w:jc w:val="both"/>
        <w:rPr>
          <w:color w:val="000000"/>
        </w:rPr>
      </w:pPr>
      <w:r>
        <w:rPr>
          <w:bCs/>
          <w:color w:val="000000"/>
        </w:rPr>
        <w:t xml:space="preserve">Özel kanunların disiplin cezası vermeye yetkili kurullarla ilgili hükümleri saklıdır. </w:t>
      </w:r>
    </w:p>
    <w:p w:rsidR="003D3981" w:rsidRDefault="003D3981" w:rsidP="003D3981">
      <w:pPr>
        <w:autoSpaceDE w:val="0"/>
        <w:autoSpaceDN w:val="0"/>
        <w:adjustRightInd w:val="0"/>
        <w:jc w:val="both"/>
        <w:rPr>
          <w:color w:val="000000"/>
        </w:rPr>
      </w:pPr>
      <w:r>
        <w:rPr>
          <w:color w:val="000000"/>
        </w:rPr>
        <w:t xml:space="preserve">                                                               </w:t>
      </w:r>
    </w:p>
    <w:p w:rsidR="003D3981" w:rsidRDefault="003D3981" w:rsidP="003D3981">
      <w:pPr>
        <w:autoSpaceDE w:val="0"/>
        <w:autoSpaceDN w:val="0"/>
        <w:adjustRightInd w:val="0"/>
        <w:jc w:val="both"/>
        <w:rPr>
          <w:b/>
          <w:color w:val="000000"/>
          <w:u w:val="single"/>
        </w:rPr>
      </w:pPr>
      <w:r>
        <w:rPr>
          <w:color w:val="000000"/>
        </w:rPr>
        <w:t xml:space="preserve">           </w:t>
      </w:r>
      <w:r>
        <w:rPr>
          <w:b/>
          <w:color w:val="000000"/>
          <w:u w:val="single"/>
        </w:rPr>
        <w:t xml:space="preserve">Kurulların toplantı ve çalışmalarına ilişkin esaslar:        </w:t>
      </w:r>
    </w:p>
    <w:p w:rsidR="003D3981" w:rsidRDefault="003D3981" w:rsidP="003D3981">
      <w:pPr>
        <w:autoSpaceDE w:val="0"/>
        <w:autoSpaceDN w:val="0"/>
        <w:adjustRightInd w:val="0"/>
        <w:jc w:val="both"/>
        <w:rPr>
          <w:b/>
          <w:color w:val="000000"/>
          <w:u w:val="single"/>
        </w:rPr>
      </w:pPr>
      <w:r>
        <w:rPr>
          <w:b/>
          <w:color w:val="000000"/>
          <w:u w:val="single"/>
        </w:rPr>
        <w:t xml:space="preserve">               </w:t>
      </w:r>
    </w:p>
    <w:p w:rsidR="003D3981" w:rsidRDefault="003D3981" w:rsidP="003D3981">
      <w:pPr>
        <w:autoSpaceDE w:val="0"/>
        <w:autoSpaceDN w:val="0"/>
        <w:adjustRightInd w:val="0"/>
        <w:jc w:val="both"/>
        <w:rPr>
          <w:color w:val="000000"/>
        </w:rPr>
      </w:pPr>
      <w:r>
        <w:rPr>
          <w:color w:val="000000"/>
        </w:rPr>
        <w:lastRenderedPageBreak/>
        <w:t xml:space="preserve">           </w:t>
      </w:r>
      <w:proofErr w:type="gramStart"/>
      <w:r>
        <w:rPr>
          <w:b/>
          <w:color w:val="000000"/>
          <w:u w:val="single"/>
        </w:rPr>
        <w:t>Madde  9</w:t>
      </w:r>
      <w:proofErr w:type="gramEnd"/>
      <w:r>
        <w:rPr>
          <w:b/>
          <w:color w:val="000000"/>
          <w:u w:val="single"/>
        </w:rPr>
        <w:t xml:space="preserve"> -</w:t>
      </w:r>
      <w:r>
        <w:rPr>
          <w:color w:val="000000"/>
        </w:rPr>
        <w:t xml:space="preserve"> Toplantı gündeminin düzenlenip ilgililere dağıtılması, toplantının belirli gün, saat ve yerde yapılması, Kurul çalışmalarının gereği gibi yürütülüp sonuçlandırılması Başkan tarafından sağlanır.                                   </w:t>
      </w:r>
    </w:p>
    <w:p w:rsidR="003D3981" w:rsidRDefault="003D3981" w:rsidP="003D3981">
      <w:pPr>
        <w:autoSpaceDE w:val="0"/>
        <w:autoSpaceDN w:val="0"/>
        <w:adjustRightInd w:val="0"/>
        <w:jc w:val="both"/>
        <w:rPr>
          <w:color w:val="000000"/>
        </w:rPr>
      </w:pPr>
      <w:r>
        <w:rPr>
          <w:color w:val="000000"/>
        </w:rPr>
        <w:t xml:space="preserve">            Kurullarda raportörlük görevi Başkanın görevlendireceği bir üye </w:t>
      </w:r>
      <w:proofErr w:type="gramStart"/>
      <w:r>
        <w:rPr>
          <w:color w:val="000000"/>
        </w:rPr>
        <w:t>tarafından  yürütülür</w:t>
      </w:r>
      <w:proofErr w:type="gramEnd"/>
      <w:r>
        <w:rPr>
          <w:color w:val="000000"/>
        </w:rPr>
        <w:t xml:space="preserve">.                                                                      </w:t>
      </w:r>
    </w:p>
    <w:p w:rsidR="003D3981" w:rsidRDefault="003D3981" w:rsidP="003D3981">
      <w:pPr>
        <w:autoSpaceDE w:val="0"/>
        <w:autoSpaceDN w:val="0"/>
        <w:adjustRightInd w:val="0"/>
        <w:jc w:val="both"/>
        <w:rPr>
          <w:color w:val="000000"/>
        </w:rPr>
      </w:pPr>
      <w:r>
        <w:rPr>
          <w:color w:val="000000"/>
        </w:rPr>
        <w:t xml:space="preserve">            Üyeler kendilerine havale edilen dosyaları 657 sayılı kanunun 125. Maddesindeki yasal süreleri içerisinde incelerler.  </w:t>
      </w:r>
    </w:p>
    <w:p w:rsidR="003D3981" w:rsidRDefault="003D3981" w:rsidP="003D3981">
      <w:pPr>
        <w:autoSpaceDE w:val="0"/>
        <w:autoSpaceDN w:val="0"/>
        <w:adjustRightInd w:val="0"/>
        <w:jc w:val="both"/>
        <w:rPr>
          <w:color w:val="000000"/>
        </w:rPr>
      </w:pPr>
    </w:p>
    <w:p w:rsidR="003D3981" w:rsidRDefault="003D3981" w:rsidP="003D3981">
      <w:pPr>
        <w:autoSpaceDE w:val="0"/>
        <w:autoSpaceDN w:val="0"/>
        <w:adjustRightInd w:val="0"/>
        <w:jc w:val="both"/>
        <w:rPr>
          <w:b/>
          <w:color w:val="000000"/>
          <w:u w:val="single"/>
        </w:rPr>
      </w:pPr>
      <w:r>
        <w:rPr>
          <w:color w:val="000000"/>
        </w:rPr>
        <w:t xml:space="preserve">           </w:t>
      </w:r>
      <w:r>
        <w:rPr>
          <w:b/>
          <w:color w:val="000000"/>
          <w:u w:val="single"/>
        </w:rPr>
        <w:t xml:space="preserve">Toplantı yeter sayısı:        </w:t>
      </w:r>
    </w:p>
    <w:p w:rsidR="003D3981" w:rsidRDefault="003D3981" w:rsidP="003D3981">
      <w:pPr>
        <w:autoSpaceDE w:val="0"/>
        <w:autoSpaceDN w:val="0"/>
        <w:adjustRightInd w:val="0"/>
        <w:jc w:val="both"/>
        <w:rPr>
          <w:b/>
          <w:color w:val="000000"/>
          <w:u w:val="single"/>
        </w:rPr>
      </w:pPr>
      <w:r>
        <w:rPr>
          <w:b/>
          <w:color w:val="000000"/>
          <w:u w:val="single"/>
        </w:rPr>
        <w:t xml:space="preserve">                                              </w:t>
      </w:r>
    </w:p>
    <w:p w:rsidR="003D3981" w:rsidRDefault="003D3981" w:rsidP="003D3981">
      <w:pPr>
        <w:autoSpaceDE w:val="0"/>
        <w:autoSpaceDN w:val="0"/>
        <w:adjustRightInd w:val="0"/>
        <w:jc w:val="both"/>
        <w:rPr>
          <w:color w:val="000000"/>
        </w:rPr>
      </w:pPr>
      <w:r>
        <w:rPr>
          <w:color w:val="000000"/>
        </w:rPr>
        <w:t xml:space="preserve">           </w:t>
      </w:r>
      <w:proofErr w:type="gramStart"/>
      <w:r>
        <w:rPr>
          <w:b/>
          <w:color w:val="000000"/>
        </w:rPr>
        <w:t>Madde  10</w:t>
      </w:r>
      <w:proofErr w:type="gramEnd"/>
      <w:r>
        <w:rPr>
          <w:b/>
          <w:color w:val="000000"/>
        </w:rPr>
        <w:t xml:space="preserve"> -</w:t>
      </w:r>
      <w:r>
        <w:rPr>
          <w:color w:val="000000"/>
        </w:rPr>
        <w:t xml:space="preserve"> Üç kişilik Kurullar üye tam sayısı ile üye sayısı 3`den fazla  olan Kurullar salt çoğunlukla toplanır.                                         </w:t>
      </w:r>
    </w:p>
    <w:p w:rsidR="003D3981" w:rsidRDefault="003D3981" w:rsidP="003D3981">
      <w:pPr>
        <w:autoSpaceDE w:val="0"/>
        <w:autoSpaceDN w:val="0"/>
        <w:adjustRightInd w:val="0"/>
        <w:jc w:val="both"/>
        <w:rPr>
          <w:color w:val="000000"/>
        </w:rPr>
      </w:pPr>
    </w:p>
    <w:p w:rsidR="003D3981" w:rsidRDefault="003D3981" w:rsidP="003D3981">
      <w:pPr>
        <w:autoSpaceDE w:val="0"/>
        <w:autoSpaceDN w:val="0"/>
        <w:adjustRightInd w:val="0"/>
        <w:jc w:val="both"/>
        <w:rPr>
          <w:color w:val="000000"/>
        </w:rPr>
      </w:pPr>
      <w:r>
        <w:rPr>
          <w:color w:val="000000"/>
        </w:rPr>
        <w:t xml:space="preserve">            Kurulların başkan ve üyelerinin görev başında bulunmamaları halinde Kurula vekilleri, seçimle gelenlerin yedekleri katılır.                                </w:t>
      </w:r>
    </w:p>
    <w:p w:rsidR="003D3981" w:rsidRDefault="003D3981" w:rsidP="003D3981">
      <w:pPr>
        <w:autoSpaceDE w:val="0"/>
        <w:autoSpaceDN w:val="0"/>
        <w:adjustRightInd w:val="0"/>
        <w:jc w:val="both"/>
        <w:rPr>
          <w:color w:val="000000"/>
        </w:rPr>
      </w:pPr>
      <w:r>
        <w:rPr>
          <w:color w:val="000000"/>
        </w:rPr>
        <w:t xml:space="preserve">            Kurulların başkanlarının 5. maddedeki sebepler ile toplantılara katılamamaları halinde başkanlık görevi en kıdemli üye tarafından yürütülür.              </w:t>
      </w:r>
    </w:p>
    <w:p w:rsidR="003D3981" w:rsidRDefault="003D3981" w:rsidP="003D3981">
      <w:pPr>
        <w:autoSpaceDE w:val="0"/>
        <w:autoSpaceDN w:val="0"/>
        <w:adjustRightInd w:val="0"/>
        <w:jc w:val="both"/>
        <w:rPr>
          <w:color w:val="000000"/>
        </w:rPr>
      </w:pPr>
      <w:r>
        <w:rPr>
          <w:color w:val="000000"/>
        </w:rPr>
        <w:t xml:space="preserve">            Yukarıdaki fıkra uyarınca toplantılara katılamayan üyeler toplantı yeter sayısının tespitinde göz önünde bulundurulmaz.  </w:t>
      </w:r>
    </w:p>
    <w:p w:rsidR="003D3981" w:rsidRDefault="003D3981" w:rsidP="003D3981">
      <w:pPr>
        <w:autoSpaceDE w:val="0"/>
        <w:autoSpaceDN w:val="0"/>
        <w:adjustRightInd w:val="0"/>
        <w:ind w:firstLine="708"/>
        <w:jc w:val="both"/>
        <w:rPr>
          <w:color w:val="000000"/>
        </w:rPr>
      </w:pPr>
      <w:r>
        <w:rPr>
          <w:color w:val="000000"/>
        </w:rPr>
        <w:t xml:space="preserve">Üç kişilik kurul toplantılarında üyelerden bir tanesinin 6. Maddedeki durumları nedeniyle </w:t>
      </w:r>
      <w:proofErr w:type="gramStart"/>
      <w:r>
        <w:rPr>
          <w:color w:val="000000"/>
        </w:rPr>
        <w:t>toplantıya  katılamayacağı</w:t>
      </w:r>
      <w:proofErr w:type="gramEnd"/>
      <w:r>
        <w:rPr>
          <w:color w:val="000000"/>
        </w:rPr>
        <w:t xml:space="preserve"> hallerde, üye tam sayısı aranmadan kurul üyelerinden diğer iki kişinin katılımı ile karar alınır.</w:t>
      </w:r>
    </w:p>
    <w:p w:rsidR="003D3981" w:rsidRDefault="003D3981" w:rsidP="003D3981">
      <w:pPr>
        <w:autoSpaceDE w:val="0"/>
        <w:autoSpaceDN w:val="0"/>
        <w:adjustRightInd w:val="0"/>
        <w:jc w:val="both"/>
        <w:rPr>
          <w:color w:val="000000"/>
        </w:rPr>
      </w:pPr>
      <w:r>
        <w:rPr>
          <w:color w:val="000000"/>
        </w:rPr>
        <w:t xml:space="preserve">                                 </w:t>
      </w:r>
    </w:p>
    <w:p w:rsidR="003D3981" w:rsidRDefault="003D3981" w:rsidP="003D3981">
      <w:pPr>
        <w:autoSpaceDE w:val="0"/>
        <w:autoSpaceDN w:val="0"/>
        <w:adjustRightInd w:val="0"/>
        <w:jc w:val="both"/>
        <w:rPr>
          <w:b/>
          <w:color w:val="000000"/>
          <w:u w:val="single"/>
        </w:rPr>
      </w:pPr>
      <w:r>
        <w:rPr>
          <w:color w:val="000000"/>
        </w:rPr>
        <w:t xml:space="preserve">             </w:t>
      </w:r>
      <w:r>
        <w:rPr>
          <w:b/>
          <w:color w:val="000000"/>
          <w:u w:val="single"/>
        </w:rPr>
        <w:t xml:space="preserve">Disiplin Kurullarının karar süresi ve usulü:       </w:t>
      </w:r>
    </w:p>
    <w:p w:rsidR="003D3981" w:rsidRDefault="003D3981" w:rsidP="003D3981">
      <w:pPr>
        <w:autoSpaceDE w:val="0"/>
        <w:autoSpaceDN w:val="0"/>
        <w:adjustRightInd w:val="0"/>
        <w:jc w:val="both"/>
        <w:rPr>
          <w:b/>
          <w:color w:val="000000"/>
          <w:u w:val="single"/>
        </w:rPr>
      </w:pPr>
      <w:r>
        <w:rPr>
          <w:b/>
          <w:color w:val="000000"/>
          <w:u w:val="single"/>
        </w:rPr>
        <w:t xml:space="preserve">                        </w:t>
      </w:r>
    </w:p>
    <w:p w:rsidR="003D3981" w:rsidRDefault="003D3981" w:rsidP="003D3981">
      <w:pPr>
        <w:autoSpaceDE w:val="0"/>
        <w:autoSpaceDN w:val="0"/>
        <w:adjustRightInd w:val="0"/>
        <w:jc w:val="both"/>
        <w:rPr>
          <w:color w:val="000000"/>
        </w:rPr>
      </w:pPr>
      <w:r>
        <w:rPr>
          <w:color w:val="000000"/>
        </w:rPr>
        <w:t xml:space="preserve">              </w:t>
      </w:r>
      <w:r>
        <w:rPr>
          <w:b/>
          <w:color w:val="000000"/>
          <w:u w:val="single"/>
        </w:rPr>
        <w:t>Madde 11 -</w:t>
      </w:r>
      <w:r>
        <w:rPr>
          <w:color w:val="000000"/>
        </w:rPr>
        <w:t xml:space="preserve"> Disiplin Kurulları kademe ilerlemesinin durdurulması cezası </w:t>
      </w:r>
      <w:proofErr w:type="gramStart"/>
      <w:r>
        <w:rPr>
          <w:color w:val="000000"/>
        </w:rPr>
        <w:t>ile  ilgili</w:t>
      </w:r>
      <w:proofErr w:type="gramEnd"/>
      <w:r>
        <w:rPr>
          <w:color w:val="000000"/>
        </w:rPr>
        <w:t xml:space="preserve"> işlerde soruşturma dosyasını aldıkları tarihten itibaren; uyarma ve kınama cezalarına karşı yapılan itirazlar ile ilgili işlerde itiraz dilekçesi ile   cezaya ilişkin karar ve eklerinin kendilerine intikalinden itibaren, 30 gün  içinde kararlarını verirler.                                                    </w:t>
      </w:r>
    </w:p>
    <w:p w:rsidR="003D3981" w:rsidRDefault="003D3981" w:rsidP="003D3981">
      <w:pPr>
        <w:autoSpaceDE w:val="0"/>
        <w:autoSpaceDN w:val="0"/>
        <w:adjustRightInd w:val="0"/>
        <w:jc w:val="both"/>
        <w:rPr>
          <w:color w:val="000000"/>
        </w:rPr>
      </w:pPr>
      <w:r>
        <w:rPr>
          <w:color w:val="000000"/>
        </w:rPr>
        <w:t xml:space="preserve">              Kademe ilerlemesinin durdurulması cezası ile ilgili kararlar, </w:t>
      </w:r>
      <w:proofErr w:type="gramStart"/>
      <w:r>
        <w:rPr>
          <w:color w:val="000000"/>
        </w:rPr>
        <w:t>soruşturma  dosyasına</w:t>
      </w:r>
      <w:proofErr w:type="gramEnd"/>
      <w:r>
        <w:rPr>
          <w:color w:val="000000"/>
        </w:rPr>
        <w:t xml:space="preserve"> göre verilir.                                                         </w:t>
      </w:r>
    </w:p>
    <w:p w:rsidR="003D3981" w:rsidRDefault="003D3981" w:rsidP="003D3981">
      <w:pPr>
        <w:autoSpaceDE w:val="0"/>
        <w:autoSpaceDN w:val="0"/>
        <w:adjustRightInd w:val="0"/>
        <w:jc w:val="both"/>
        <w:rPr>
          <w:color w:val="000000"/>
        </w:rPr>
      </w:pPr>
      <w:r>
        <w:rPr>
          <w:color w:val="000000"/>
        </w:rPr>
        <w:t xml:space="preserve">    </w:t>
      </w:r>
    </w:p>
    <w:p w:rsidR="003D3981" w:rsidRDefault="003D3981" w:rsidP="003D3981">
      <w:pPr>
        <w:autoSpaceDE w:val="0"/>
        <w:autoSpaceDN w:val="0"/>
        <w:adjustRightInd w:val="0"/>
        <w:jc w:val="both"/>
        <w:rPr>
          <w:b/>
          <w:color w:val="000000"/>
          <w:u w:val="single"/>
        </w:rPr>
      </w:pPr>
      <w:r>
        <w:rPr>
          <w:b/>
          <w:color w:val="000000"/>
        </w:rPr>
        <w:t xml:space="preserve">              </w:t>
      </w:r>
      <w:r>
        <w:rPr>
          <w:b/>
          <w:color w:val="000000"/>
          <w:u w:val="single"/>
        </w:rPr>
        <w:t>Yüksek Disiplin Kurullarının karar süresi ve usulü:</w:t>
      </w:r>
    </w:p>
    <w:p w:rsidR="003D3981" w:rsidRDefault="003D3981" w:rsidP="003D3981">
      <w:pPr>
        <w:autoSpaceDE w:val="0"/>
        <w:autoSpaceDN w:val="0"/>
        <w:adjustRightInd w:val="0"/>
        <w:jc w:val="both"/>
        <w:rPr>
          <w:color w:val="000000"/>
          <w:u w:val="single"/>
        </w:rPr>
      </w:pPr>
    </w:p>
    <w:p w:rsidR="003D3981" w:rsidRDefault="003D3981" w:rsidP="003D3981">
      <w:pPr>
        <w:autoSpaceDE w:val="0"/>
        <w:autoSpaceDN w:val="0"/>
        <w:adjustRightInd w:val="0"/>
        <w:jc w:val="both"/>
        <w:rPr>
          <w:rFonts w:ascii="TimesNewRomanPSMT" w:hAnsi="TimesNewRomanPSMT" w:cs="TimesNewRomanPSMT"/>
        </w:rPr>
      </w:pPr>
      <w:r>
        <w:rPr>
          <w:color w:val="000000"/>
        </w:rPr>
        <w:t xml:space="preserve">              </w:t>
      </w:r>
      <w:r>
        <w:rPr>
          <w:rFonts w:ascii="TimesNewRomanPS-BoldMT" w:hAnsi="TimesNewRomanPS-BoldMT" w:cs="TimesNewRomanPS-BoldMT"/>
          <w:b/>
          <w:bCs/>
          <w:u w:val="single"/>
        </w:rPr>
        <w:t>Madde 12 –</w:t>
      </w:r>
      <w:r>
        <w:rPr>
          <w:rFonts w:ascii="TimesNewRomanPS-BoldMT" w:hAnsi="TimesNewRomanPS-BoldMT" w:cs="TimesNewRomanPS-BoldMT"/>
          <w:b/>
          <w:bCs/>
        </w:rPr>
        <w:t xml:space="preserve"> </w:t>
      </w:r>
      <w:r>
        <w:rPr>
          <w:rFonts w:ascii="TimesNewRomanPSMT" w:hAnsi="TimesNewRomanPSMT" w:cs="TimesNewRomanPSMT"/>
        </w:rPr>
        <w:t>Amirlerin memurluktan çıkarma cezasına ilişkin talepleri, soruşturma dosyasının memurun bağlı bulunduğu kurumun Yüksek Disiplin Kuruluna tevdiinden itibaren</w:t>
      </w:r>
    </w:p>
    <w:p w:rsidR="003D3981" w:rsidRDefault="003D3981" w:rsidP="003D3981">
      <w:pPr>
        <w:autoSpaceDE w:val="0"/>
        <w:autoSpaceDN w:val="0"/>
        <w:adjustRightInd w:val="0"/>
        <w:jc w:val="both"/>
        <w:rPr>
          <w:rFonts w:ascii="TimesNewRomanPSMT" w:hAnsi="TimesNewRomanPSMT" w:cs="TimesNewRomanPSMT"/>
        </w:rPr>
      </w:pPr>
      <w:proofErr w:type="gramStart"/>
      <w:r>
        <w:rPr>
          <w:rFonts w:ascii="TimesNewRomanPSMT" w:hAnsi="TimesNewRomanPSMT" w:cs="TimesNewRomanPSMT"/>
        </w:rPr>
        <w:t>en</w:t>
      </w:r>
      <w:proofErr w:type="gramEnd"/>
      <w:r>
        <w:rPr>
          <w:rFonts w:ascii="TimesNewRomanPSMT" w:hAnsi="TimesNewRomanPSMT" w:cs="TimesNewRomanPSMT"/>
        </w:rPr>
        <w:t xml:space="preserve"> geç 6 ay içinde karara bağlanır.</w:t>
      </w:r>
    </w:p>
    <w:p w:rsidR="003D3981" w:rsidRDefault="003D3981" w:rsidP="003D3981">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              Yüksek Disiplin Kurulları kendilerine intikal eden dosyaların tetkiki sırasında gerekli</w:t>
      </w:r>
    </w:p>
    <w:p w:rsidR="003D3981" w:rsidRDefault="003D3981" w:rsidP="003D3981">
      <w:pPr>
        <w:autoSpaceDE w:val="0"/>
        <w:autoSpaceDN w:val="0"/>
        <w:adjustRightInd w:val="0"/>
        <w:jc w:val="both"/>
        <w:rPr>
          <w:rFonts w:ascii="TimesNewRomanPSMT" w:hAnsi="TimesNewRomanPSMT" w:cs="TimesNewRomanPSMT"/>
        </w:rPr>
      </w:pPr>
      <w:proofErr w:type="gramStart"/>
      <w:r>
        <w:rPr>
          <w:rFonts w:ascii="TimesNewRomanPSMT" w:hAnsi="TimesNewRomanPSMT" w:cs="TimesNewRomanPSMT"/>
        </w:rPr>
        <w:t>gördükleri</w:t>
      </w:r>
      <w:proofErr w:type="gramEnd"/>
      <w:r>
        <w:rPr>
          <w:rFonts w:ascii="TimesNewRomanPSMT" w:hAnsi="TimesNewRomanPSMT" w:cs="TimesNewRomanPSMT"/>
        </w:rPr>
        <w:t xml:space="preserve"> takdirde ilgilinin sicil dosyasını ve her türlü evrakı incelemeye, kurumlardan bilgi almaya, yeminli tanık ve bilirkişi dinlemeye veya niyabetten dinletmeye, mahallen keşif yapmaya veya yaptırmaya yetkilidirler.</w:t>
      </w:r>
    </w:p>
    <w:p w:rsidR="003D3981" w:rsidRDefault="003D3981" w:rsidP="003D3981">
      <w:pPr>
        <w:autoSpaceDE w:val="0"/>
        <w:autoSpaceDN w:val="0"/>
        <w:adjustRightInd w:val="0"/>
        <w:jc w:val="both"/>
        <w:rPr>
          <w:color w:val="000000"/>
        </w:rPr>
      </w:pPr>
    </w:p>
    <w:p w:rsidR="003D3981" w:rsidRDefault="003D3981" w:rsidP="003D3981">
      <w:pPr>
        <w:autoSpaceDE w:val="0"/>
        <w:autoSpaceDN w:val="0"/>
        <w:adjustRightInd w:val="0"/>
        <w:jc w:val="both"/>
        <w:rPr>
          <w:color w:val="000000"/>
        </w:rPr>
      </w:pPr>
    </w:p>
    <w:p w:rsidR="003D3981" w:rsidRDefault="003D3981" w:rsidP="003D3981">
      <w:pPr>
        <w:autoSpaceDE w:val="0"/>
        <w:autoSpaceDN w:val="0"/>
        <w:adjustRightInd w:val="0"/>
        <w:jc w:val="both"/>
        <w:rPr>
          <w:b/>
          <w:color w:val="000000"/>
          <w:u w:val="single"/>
        </w:rPr>
      </w:pPr>
      <w:r>
        <w:rPr>
          <w:color w:val="000000"/>
        </w:rPr>
        <w:t xml:space="preserve">              </w:t>
      </w:r>
      <w:r>
        <w:rPr>
          <w:b/>
          <w:color w:val="000000"/>
          <w:u w:val="single"/>
        </w:rPr>
        <w:t xml:space="preserve">Kurulların görüşme usulü:       </w:t>
      </w:r>
    </w:p>
    <w:p w:rsidR="003D3981" w:rsidRDefault="003D3981" w:rsidP="003D3981">
      <w:pPr>
        <w:autoSpaceDE w:val="0"/>
        <w:autoSpaceDN w:val="0"/>
        <w:adjustRightInd w:val="0"/>
        <w:jc w:val="both"/>
        <w:rPr>
          <w:b/>
          <w:color w:val="000000"/>
          <w:u w:val="single"/>
        </w:rPr>
      </w:pPr>
      <w:r>
        <w:rPr>
          <w:b/>
          <w:color w:val="000000"/>
          <w:u w:val="single"/>
        </w:rPr>
        <w:t xml:space="preserve">                                            </w:t>
      </w:r>
    </w:p>
    <w:p w:rsidR="003D3981" w:rsidRDefault="003D3981" w:rsidP="003D3981">
      <w:pPr>
        <w:autoSpaceDE w:val="0"/>
        <w:autoSpaceDN w:val="0"/>
        <w:adjustRightInd w:val="0"/>
        <w:jc w:val="both"/>
        <w:rPr>
          <w:color w:val="000000"/>
        </w:rPr>
      </w:pPr>
      <w:r>
        <w:rPr>
          <w:color w:val="000000"/>
        </w:rPr>
        <w:lastRenderedPageBreak/>
        <w:t xml:space="preserve">              </w:t>
      </w:r>
      <w:r>
        <w:rPr>
          <w:b/>
          <w:color w:val="000000"/>
          <w:u w:val="single"/>
        </w:rPr>
        <w:t>Madde 13 -</w:t>
      </w:r>
      <w:r>
        <w:rPr>
          <w:color w:val="000000"/>
        </w:rPr>
        <w:t xml:space="preserve"> Kurullarda </w:t>
      </w:r>
      <w:proofErr w:type="gramStart"/>
      <w:r>
        <w:rPr>
          <w:color w:val="000000"/>
        </w:rPr>
        <w:t>raportörün</w:t>
      </w:r>
      <w:proofErr w:type="gramEnd"/>
      <w:r>
        <w:rPr>
          <w:color w:val="000000"/>
        </w:rPr>
        <w:t xml:space="preserve"> açıklamaları dinlendikten sonra işin görüşülmesine geçilir. Konunun aydınlandığı ve görüşmelerin yeterliği sonucuna varılınca oylama yapılır. Kurullar oy çokluğu ile ve açık oyla karar verirler. Oylamada çekimser kalınamaz. Başkan oyunu en son kullanır. Oyların </w:t>
      </w:r>
      <w:proofErr w:type="gramStart"/>
      <w:r>
        <w:rPr>
          <w:color w:val="000000"/>
        </w:rPr>
        <w:t>eşitliği  halinde</w:t>
      </w:r>
      <w:proofErr w:type="gramEnd"/>
      <w:r>
        <w:rPr>
          <w:color w:val="000000"/>
        </w:rPr>
        <w:t xml:space="preserve"> Başkanın bulunduğu tarafın oyu üstün sayılır. Karar Başkan </w:t>
      </w:r>
      <w:proofErr w:type="gramStart"/>
      <w:r>
        <w:rPr>
          <w:color w:val="000000"/>
        </w:rPr>
        <w:t>tarafından   açıklanır</w:t>
      </w:r>
      <w:proofErr w:type="gramEnd"/>
      <w:r>
        <w:rPr>
          <w:color w:val="000000"/>
        </w:rPr>
        <w:t xml:space="preserve">.                                                                      </w:t>
      </w:r>
    </w:p>
    <w:p w:rsidR="003D3981" w:rsidRDefault="003D3981" w:rsidP="003D3981">
      <w:pPr>
        <w:autoSpaceDE w:val="0"/>
        <w:autoSpaceDN w:val="0"/>
        <w:adjustRightInd w:val="0"/>
        <w:jc w:val="both"/>
        <w:rPr>
          <w:color w:val="000000"/>
        </w:rPr>
      </w:pPr>
      <w:r>
        <w:rPr>
          <w:color w:val="000000"/>
        </w:rPr>
        <w:t xml:space="preserve">             Karar özeti üyeler tarafından imzalanan bir tutanakla tespit edilir.        </w:t>
      </w:r>
    </w:p>
    <w:p w:rsidR="003D3981" w:rsidRDefault="003D3981" w:rsidP="003D3981">
      <w:pPr>
        <w:autoSpaceDE w:val="0"/>
        <w:autoSpaceDN w:val="0"/>
        <w:adjustRightInd w:val="0"/>
        <w:jc w:val="both"/>
        <w:rPr>
          <w:color w:val="000000"/>
        </w:rPr>
      </w:pPr>
    </w:p>
    <w:p w:rsidR="003D3981" w:rsidRDefault="003D3981" w:rsidP="003D3981">
      <w:pPr>
        <w:autoSpaceDE w:val="0"/>
        <w:autoSpaceDN w:val="0"/>
        <w:adjustRightInd w:val="0"/>
        <w:jc w:val="both"/>
        <w:rPr>
          <w:b/>
          <w:color w:val="000000"/>
          <w:u w:val="single"/>
        </w:rPr>
      </w:pPr>
      <w:r>
        <w:rPr>
          <w:color w:val="000000"/>
        </w:rPr>
        <w:t xml:space="preserve">              </w:t>
      </w:r>
      <w:r>
        <w:rPr>
          <w:b/>
          <w:color w:val="000000"/>
          <w:u w:val="single"/>
        </w:rPr>
        <w:t xml:space="preserve">Kararların yazılması:      </w:t>
      </w:r>
    </w:p>
    <w:p w:rsidR="003D3981" w:rsidRDefault="003D3981" w:rsidP="003D3981">
      <w:pPr>
        <w:autoSpaceDE w:val="0"/>
        <w:autoSpaceDN w:val="0"/>
        <w:adjustRightInd w:val="0"/>
        <w:jc w:val="both"/>
        <w:rPr>
          <w:b/>
          <w:color w:val="000000"/>
          <w:u w:val="single"/>
        </w:rPr>
      </w:pPr>
      <w:r>
        <w:rPr>
          <w:b/>
          <w:color w:val="000000"/>
          <w:u w:val="single"/>
        </w:rPr>
        <w:t xml:space="preserve">                                                 </w:t>
      </w:r>
    </w:p>
    <w:p w:rsidR="003D3981" w:rsidRDefault="003D3981" w:rsidP="003D3981">
      <w:pPr>
        <w:autoSpaceDE w:val="0"/>
        <w:autoSpaceDN w:val="0"/>
        <w:adjustRightInd w:val="0"/>
        <w:jc w:val="both"/>
        <w:rPr>
          <w:color w:val="000000"/>
        </w:rPr>
      </w:pPr>
      <w:r>
        <w:rPr>
          <w:color w:val="000000"/>
        </w:rPr>
        <w:t xml:space="preserve">               </w:t>
      </w:r>
      <w:r>
        <w:rPr>
          <w:b/>
          <w:color w:val="000000"/>
          <w:u w:val="single"/>
        </w:rPr>
        <w:t>Madde 14 -</w:t>
      </w:r>
      <w:r>
        <w:rPr>
          <w:b/>
          <w:color w:val="000000"/>
        </w:rPr>
        <w:t xml:space="preserve"> </w:t>
      </w:r>
      <w:r>
        <w:rPr>
          <w:color w:val="000000"/>
        </w:rPr>
        <w:t xml:space="preserve">Kararlar, karar tarihini izleyen 7 gün içinde, gerekçeli </w:t>
      </w:r>
      <w:proofErr w:type="gramStart"/>
      <w:r>
        <w:rPr>
          <w:color w:val="000000"/>
        </w:rPr>
        <w:t>olarak  ve</w:t>
      </w:r>
      <w:proofErr w:type="gramEnd"/>
      <w:r>
        <w:rPr>
          <w:color w:val="000000"/>
        </w:rPr>
        <w:t xml:space="preserve"> oybirliği veya oy çokluğu ile alındığı da belli edilmek suretiyle raportörler tarafından yazılır, Başkan ve üyelerce imzalanır.                           </w:t>
      </w:r>
    </w:p>
    <w:p w:rsidR="003D3981" w:rsidRDefault="003D3981" w:rsidP="003D3981">
      <w:pPr>
        <w:autoSpaceDE w:val="0"/>
        <w:autoSpaceDN w:val="0"/>
        <w:adjustRightInd w:val="0"/>
        <w:jc w:val="both"/>
        <w:rPr>
          <w:color w:val="000000"/>
        </w:rPr>
      </w:pPr>
      <w:r>
        <w:rPr>
          <w:color w:val="000000"/>
        </w:rPr>
        <w:t xml:space="preserve">              Karşı oy kullananların görüşlerine kararda yer verilir.                     </w:t>
      </w:r>
    </w:p>
    <w:p w:rsidR="003D3981" w:rsidRDefault="003D3981" w:rsidP="003D3981">
      <w:pPr>
        <w:autoSpaceDE w:val="0"/>
        <w:autoSpaceDN w:val="0"/>
        <w:adjustRightInd w:val="0"/>
        <w:jc w:val="both"/>
        <w:rPr>
          <w:color w:val="000000"/>
        </w:rPr>
      </w:pPr>
    </w:p>
    <w:p w:rsidR="003D3981" w:rsidRDefault="003D3981" w:rsidP="003D3981">
      <w:pPr>
        <w:autoSpaceDE w:val="0"/>
        <w:autoSpaceDN w:val="0"/>
        <w:adjustRightInd w:val="0"/>
        <w:jc w:val="both"/>
        <w:rPr>
          <w:color w:val="000000"/>
        </w:rPr>
      </w:pPr>
    </w:p>
    <w:p w:rsidR="003D3981" w:rsidRDefault="003D3981" w:rsidP="003D3981">
      <w:pPr>
        <w:autoSpaceDE w:val="0"/>
        <w:autoSpaceDN w:val="0"/>
        <w:adjustRightInd w:val="0"/>
        <w:jc w:val="both"/>
        <w:rPr>
          <w:b/>
          <w:color w:val="000000"/>
          <w:u w:val="single"/>
        </w:rPr>
      </w:pPr>
      <w:r>
        <w:rPr>
          <w:color w:val="000000"/>
        </w:rPr>
        <w:t xml:space="preserve">              </w:t>
      </w:r>
      <w:r>
        <w:rPr>
          <w:b/>
          <w:color w:val="000000"/>
          <w:u w:val="single"/>
        </w:rPr>
        <w:t xml:space="preserve">Kararların tebliği:                                                         </w:t>
      </w:r>
    </w:p>
    <w:p w:rsidR="003D3981" w:rsidRDefault="003D3981" w:rsidP="003D3981">
      <w:pPr>
        <w:autoSpaceDE w:val="0"/>
        <w:autoSpaceDN w:val="0"/>
        <w:adjustRightInd w:val="0"/>
        <w:jc w:val="both"/>
        <w:rPr>
          <w:color w:val="000000"/>
        </w:rPr>
      </w:pPr>
    </w:p>
    <w:p w:rsidR="003D3981" w:rsidRDefault="003D3981" w:rsidP="003D3981">
      <w:pPr>
        <w:autoSpaceDE w:val="0"/>
        <w:autoSpaceDN w:val="0"/>
        <w:adjustRightInd w:val="0"/>
        <w:jc w:val="both"/>
        <w:rPr>
          <w:color w:val="000000"/>
        </w:rPr>
      </w:pPr>
      <w:r>
        <w:rPr>
          <w:color w:val="000000"/>
        </w:rPr>
        <w:t xml:space="preserve">               </w:t>
      </w:r>
      <w:r>
        <w:rPr>
          <w:b/>
          <w:color w:val="000000"/>
          <w:u w:val="single"/>
        </w:rPr>
        <w:t>Madde 15-</w:t>
      </w:r>
      <w:r>
        <w:rPr>
          <w:color w:val="000000"/>
        </w:rPr>
        <w:t xml:space="preserve"> Disiplin amirlerince verilen disiplin cezaları bu amirler kademe ilerlemesinin durdurulması cezası atamaya yetkili amirler tarafından </w:t>
      </w:r>
      <w:proofErr w:type="gramStart"/>
      <w:r>
        <w:rPr>
          <w:color w:val="000000"/>
        </w:rPr>
        <w:t>en   geç</w:t>
      </w:r>
      <w:proofErr w:type="gramEnd"/>
      <w:r>
        <w:rPr>
          <w:color w:val="000000"/>
        </w:rPr>
        <w:t xml:space="preserve"> kararların verildiği tarihi izleyen 15 gün içinde ilgililere tebliğ olunur. </w:t>
      </w:r>
    </w:p>
    <w:p w:rsidR="003D3981" w:rsidRDefault="003D3981" w:rsidP="003D3981">
      <w:pPr>
        <w:autoSpaceDE w:val="0"/>
        <w:autoSpaceDN w:val="0"/>
        <w:adjustRightInd w:val="0"/>
        <w:jc w:val="both"/>
        <w:rPr>
          <w:color w:val="000000"/>
        </w:rPr>
      </w:pPr>
    </w:p>
    <w:p w:rsidR="003D3981" w:rsidRDefault="003D3981" w:rsidP="003D3981">
      <w:pPr>
        <w:autoSpaceDE w:val="0"/>
        <w:autoSpaceDN w:val="0"/>
        <w:adjustRightInd w:val="0"/>
        <w:jc w:val="both"/>
        <w:rPr>
          <w:b/>
          <w:color w:val="000000"/>
          <w:u w:val="single"/>
        </w:rPr>
      </w:pPr>
      <w:r>
        <w:rPr>
          <w:color w:val="000000"/>
        </w:rPr>
        <w:t xml:space="preserve">               </w:t>
      </w:r>
      <w:r>
        <w:rPr>
          <w:b/>
          <w:color w:val="000000"/>
          <w:u w:val="single"/>
        </w:rPr>
        <w:t xml:space="preserve">Disiplin amirlerinin tayin ve tespitine Dair esaslar: </w:t>
      </w:r>
    </w:p>
    <w:p w:rsidR="003D3981" w:rsidRDefault="003D3981" w:rsidP="003D3981">
      <w:pPr>
        <w:autoSpaceDE w:val="0"/>
        <w:autoSpaceDN w:val="0"/>
        <w:adjustRightInd w:val="0"/>
        <w:jc w:val="both"/>
        <w:rPr>
          <w:b/>
          <w:color w:val="000000"/>
          <w:u w:val="single"/>
        </w:rPr>
      </w:pPr>
      <w:r>
        <w:rPr>
          <w:b/>
          <w:color w:val="000000"/>
          <w:u w:val="single"/>
        </w:rPr>
        <w:t xml:space="preserve">                      </w:t>
      </w:r>
    </w:p>
    <w:p w:rsidR="003D3981" w:rsidRDefault="003D3981" w:rsidP="003D3981">
      <w:pPr>
        <w:autoSpaceDE w:val="0"/>
        <w:autoSpaceDN w:val="0"/>
        <w:adjustRightInd w:val="0"/>
        <w:jc w:val="both"/>
        <w:rPr>
          <w:color w:val="000000"/>
        </w:rPr>
      </w:pPr>
      <w:r>
        <w:rPr>
          <w:b/>
          <w:color w:val="000000"/>
        </w:rPr>
        <w:t xml:space="preserve">               </w:t>
      </w:r>
      <w:proofErr w:type="gramStart"/>
      <w:r>
        <w:rPr>
          <w:b/>
          <w:color w:val="000000"/>
          <w:u w:val="single"/>
        </w:rPr>
        <w:t>Madde  16</w:t>
      </w:r>
      <w:proofErr w:type="gramEnd"/>
      <w:r>
        <w:rPr>
          <w:b/>
          <w:color w:val="000000"/>
        </w:rPr>
        <w:t xml:space="preserve"> </w:t>
      </w:r>
      <w:r>
        <w:rPr>
          <w:rFonts w:ascii="TimesNewRomanPS-BoldMT" w:hAnsi="TimesNewRomanPS-BoldMT" w:cs="TimesNewRomanPS-BoldMT"/>
          <w:b/>
          <w:bCs/>
        </w:rPr>
        <w:t xml:space="preserve">– </w:t>
      </w:r>
      <w:r>
        <w:rPr>
          <w:rFonts w:ascii="TimesNewRomanPSMT" w:hAnsi="TimesNewRomanPSMT" w:cs="TimesNewRomanPSMT"/>
        </w:rPr>
        <w:t xml:space="preserve"> Disiplin amirleri, bu maddede belirtilen esaslara uyulmak ve Devlet Personel Başkanlığının görüşüne dayanılmak suretiyle, kurumların kuruluş ve görev özelliklerine göre hazırlayarak yürürlüğe koyacakları özel yönetmelikler ile tespit edilir. Başbakan ve bakanlar başında bulundukları Başbakanlık ve Bakanlık teşkilatı ile bunlara bağlı kuruluşlarda görevli bütün memurların disiplin amiridirler. Bu sıfatla haiz bulundukları yetkileri her derecedeki memur hakkında doğrudan kullanabilirler. Başbakanlık ve bakanlıklarda, bunların bağlı kuruluşlarında ilgisine göre Başbakanlık Müsteşarı, Bakanlık Müsteşarı, bağlı kuruluşların başında bulunan müsteşar, başkan, genel müdür, genel sekreter ve müdürler, illerde valiler, ilçelerde kaymakamlar, belediyelerde belediye başkanları, yurtdışı teşkilatında </w:t>
      </w:r>
      <w:proofErr w:type="gramStart"/>
      <w:r>
        <w:rPr>
          <w:rFonts w:ascii="TimesNewRomanPSMT" w:hAnsi="TimesNewRomanPSMT" w:cs="TimesNewRomanPSMT"/>
        </w:rPr>
        <w:t>misyon</w:t>
      </w:r>
      <w:proofErr w:type="gramEnd"/>
      <w:r>
        <w:rPr>
          <w:rFonts w:ascii="TimesNewRomanPSMT" w:hAnsi="TimesNewRomanPSMT" w:cs="TimesNewRomanPSMT"/>
        </w:rPr>
        <w:t xml:space="preserve"> şefleri buralarda görevli bütün memurların en üst disiplin amirleridirler. Daha alt seviyedeki disiplin amirlerinin astlık üstlük sıralaması bu esasa göre tespit edilir. En üst disiplin amirleri haiz oldukları yetkileri her derecedeki memur hakkında doğrudan kullanabilir. Ayrıca disiplin işlerinde denetimi, etkin ve süratli bir uygulamayı sağlamak için, yukarıdaki fıkrada sayılan disiplin amirlerinin birinci sicil amiri oldukları memurlar ve bakanlıkların doğrudan bakana bağlı birimlerinin başında bulunanlar idari yönden veya sicil bakımından kendilerine bağlı memurların disiplin amiri olarak tayin ve tespit edilirler. Yukarıdaki fıkrada sayılanların birinci sicil amiri oldukları memurlar ile şube müdürlerinin de idari yönden veya sicil bakımından kendilerine bağlı memurların disiplin amiri olarak tayin ve tespit edilmeleri şarttır. Kurumların gerekçeli tekliflerinin Devlet Personel Başkanlığınca uygun bulunması halinde daha alt seviyedeki idari kademelerin başında bulunan memurlara da disiplin amirliği yetkisi tanınabilir.</w:t>
      </w:r>
    </w:p>
    <w:p w:rsidR="003D3981" w:rsidRDefault="003D3981" w:rsidP="003D3981">
      <w:pPr>
        <w:autoSpaceDE w:val="0"/>
        <w:autoSpaceDN w:val="0"/>
        <w:adjustRightInd w:val="0"/>
        <w:ind w:firstLine="708"/>
        <w:jc w:val="both"/>
        <w:rPr>
          <w:rFonts w:ascii="TimesNewRomanPSMT" w:hAnsi="TimesNewRomanPSMT" w:cs="TimesNewRomanPSMT"/>
        </w:rPr>
      </w:pPr>
      <w:r>
        <w:rPr>
          <w:rFonts w:ascii="TimesNewRomanPSMT" w:hAnsi="TimesNewRomanPSMT" w:cs="TimesNewRomanPSMT"/>
        </w:rPr>
        <w:t xml:space="preserve">   Disiplin işleriyle ilgili uygulamalarda, kaymakam ilçe, valiler il, belediye başkanları</w:t>
      </w:r>
    </w:p>
    <w:p w:rsidR="003D3981" w:rsidRDefault="003D3981" w:rsidP="003D3981">
      <w:pPr>
        <w:autoSpaceDE w:val="0"/>
        <w:autoSpaceDN w:val="0"/>
        <w:adjustRightInd w:val="0"/>
        <w:jc w:val="both"/>
        <w:rPr>
          <w:rFonts w:ascii="TimesNewRomanPSMT" w:hAnsi="TimesNewRomanPSMT" w:cs="TimesNewRomanPSMT"/>
        </w:rPr>
      </w:pPr>
      <w:proofErr w:type="gramStart"/>
      <w:r>
        <w:rPr>
          <w:rFonts w:ascii="TimesNewRomanPSMT" w:hAnsi="TimesNewRomanPSMT" w:cs="TimesNewRomanPSMT"/>
        </w:rPr>
        <w:t>belediye</w:t>
      </w:r>
      <w:proofErr w:type="gramEnd"/>
      <w:r>
        <w:rPr>
          <w:rFonts w:ascii="TimesNewRomanPSMT" w:hAnsi="TimesNewRomanPSMT" w:cs="TimesNewRomanPSMT"/>
        </w:rPr>
        <w:t xml:space="preserve"> teşkilatındaki diğer disiplin amirlerine göre en üst disiplin amiridirler. Valiler, kaymakamlara göre bir üst disiplin amiridirler.</w:t>
      </w:r>
    </w:p>
    <w:p w:rsidR="003D3981" w:rsidRDefault="003D3981" w:rsidP="003D3981">
      <w:pPr>
        <w:autoSpaceDE w:val="0"/>
        <w:autoSpaceDN w:val="0"/>
        <w:adjustRightInd w:val="0"/>
        <w:jc w:val="both"/>
        <w:rPr>
          <w:rFonts w:ascii="TimesNewRomanPSMT" w:hAnsi="TimesNewRomanPSMT" w:cs="TimesNewRomanPSMT"/>
        </w:rPr>
      </w:pPr>
    </w:p>
    <w:p w:rsidR="003D3981" w:rsidRDefault="003D3981" w:rsidP="003D3981">
      <w:pPr>
        <w:autoSpaceDE w:val="0"/>
        <w:autoSpaceDN w:val="0"/>
        <w:adjustRightInd w:val="0"/>
        <w:ind w:firstLine="708"/>
        <w:jc w:val="both"/>
        <w:rPr>
          <w:b/>
          <w:color w:val="000000"/>
          <w:u w:val="single"/>
        </w:rPr>
      </w:pPr>
      <w:r>
        <w:rPr>
          <w:rFonts w:ascii="TimesNewRomanPSMT" w:hAnsi="TimesNewRomanPSMT" w:cs="TimesNewRomanPSMT"/>
        </w:rPr>
        <w:t xml:space="preserve">   </w:t>
      </w:r>
      <w:r>
        <w:rPr>
          <w:color w:val="000000"/>
        </w:rPr>
        <w:t xml:space="preserve"> </w:t>
      </w:r>
      <w:r>
        <w:rPr>
          <w:b/>
          <w:color w:val="000000"/>
          <w:u w:val="single"/>
        </w:rPr>
        <w:t>Sicil Amirlerinin yetkileri:</w:t>
      </w:r>
    </w:p>
    <w:p w:rsidR="003D3981" w:rsidRDefault="003D3981" w:rsidP="003D3981">
      <w:pPr>
        <w:autoSpaceDE w:val="0"/>
        <w:autoSpaceDN w:val="0"/>
        <w:adjustRightInd w:val="0"/>
        <w:ind w:firstLine="708"/>
        <w:jc w:val="both"/>
        <w:rPr>
          <w:rFonts w:ascii="TimesNewRomanPSMT" w:hAnsi="TimesNewRomanPSMT" w:cs="TimesNewRomanPSMT"/>
          <w:b/>
          <w:u w:val="single"/>
        </w:rPr>
      </w:pPr>
      <w:r>
        <w:rPr>
          <w:b/>
          <w:color w:val="000000"/>
          <w:u w:val="single"/>
        </w:rPr>
        <w:lastRenderedPageBreak/>
        <w:t xml:space="preserve">                             </w:t>
      </w:r>
    </w:p>
    <w:p w:rsidR="003D3981" w:rsidRDefault="003D3981" w:rsidP="003D3981">
      <w:pPr>
        <w:autoSpaceDE w:val="0"/>
        <w:autoSpaceDN w:val="0"/>
        <w:adjustRightInd w:val="0"/>
        <w:jc w:val="both"/>
        <w:rPr>
          <w:color w:val="000000"/>
        </w:rPr>
      </w:pPr>
      <w:r>
        <w:rPr>
          <w:b/>
          <w:color w:val="000000"/>
        </w:rPr>
        <w:t xml:space="preserve">               </w:t>
      </w:r>
      <w:r>
        <w:rPr>
          <w:b/>
          <w:color w:val="000000"/>
          <w:u w:val="single"/>
        </w:rPr>
        <w:t>Madde 17 -</w:t>
      </w:r>
      <w:r>
        <w:rPr>
          <w:color w:val="000000"/>
        </w:rPr>
        <w:t xml:space="preserve"> Disiplin Amiri olarak tespit edilmeyen sicil amirleri sicil yönünden kendilerine bağlı memurların disipline aykırı davranışları hakkında varsa sıralı üst sicil amirleri yoluyla, yoksa doğrudan ilgili disiplin amirlerine başvurabilirler. Disiplin amirleri başvurular hakkında gerekli soruşturmayı yaptırıp sonucuna göre hareket ederler.   </w:t>
      </w:r>
    </w:p>
    <w:p w:rsidR="003D3981" w:rsidRDefault="003D3981" w:rsidP="003D3981">
      <w:pPr>
        <w:autoSpaceDE w:val="0"/>
        <w:autoSpaceDN w:val="0"/>
        <w:adjustRightInd w:val="0"/>
        <w:jc w:val="both"/>
        <w:rPr>
          <w:color w:val="000000"/>
        </w:rPr>
      </w:pPr>
    </w:p>
    <w:p w:rsidR="003D3981" w:rsidRDefault="003D3981" w:rsidP="003D3981">
      <w:pPr>
        <w:autoSpaceDE w:val="0"/>
        <w:autoSpaceDN w:val="0"/>
        <w:adjustRightInd w:val="0"/>
        <w:jc w:val="both"/>
        <w:rPr>
          <w:color w:val="000000"/>
        </w:rPr>
      </w:pPr>
    </w:p>
    <w:p w:rsidR="003D3981" w:rsidRDefault="003D3981" w:rsidP="003D3981">
      <w:pPr>
        <w:autoSpaceDE w:val="0"/>
        <w:autoSpaceDN w:val="0"/>
        <w:adjustRightInd w:val="0"/>
        <w:jc w:val="both"/>
        <w:rPr>
          <w:b/>
          <w:color w:val="000000"/>
          <w:u w:val="single"/>
        </w:rPr>
      </w:pPr>
      <w:r>
        <w:rPr>
          <w:color w:val="000000"/>
        </w:rPr>
        <w:t xml:space="preserve">                </w:t>
      </w:r>
      <w:r>
        <w:rPr>
          <w:b/>
          <w:color w:val="000000"/>
          <w:u w:val="single"/>
        </w:rPr>
        <w:t xml:space="preserve">Disiplin Amirlerinin yetkileri:       </w:t>
      </w:r>
    </w:p>
    <w:p w:rsidR="003D3981" w:rsidRDefault="003D3981" w:rsidP="003D3981">
      <w:pPr>
        <w:autoSpaceDE w:val="0"/>
        <w:autoSpaceDN w:val="0"/>
        <w:adjustRightInd w:val="0"/>
        <w:jc w:val="both"/>
        <w:rPr>
          <w:b/>
          <w:color w:val="000000"/>
          <w:u w:val="single"/>
        </w:rPr>
      </w:pPr>
      <w:r>
        <w:rPr>
          <w:b/>
          <w:color w:val="000000"/>
          <w:u w:val="single"/>
        </w:rPr>
        <w:t xml:space="preserve">                                      </w:t>
      </w:r>
    </w:p>
    <w:p w:rsidR="003D3981" w:rsidRDefault="003D3981" w:rsidP="003D3981">
      <w:pPr>
        <w:autoSpaceDE w:val="0"/>
        <w:autoSpaceDN w:val="0"/>
        <w:adjustRightInd w:val="0"/>
        <w:jc w:val="both"/>
        <w:rPr>
          <w:color w:val="000000"/>
        </w:rPr>
      </w:pPr>
      <w:r>
        <w:rPr>
          <w:color w:val="000000"/>
        </w:rPr>
        <w:t xml:space="preserve">                </w:t>
      </w:r>
      <w:r>
        <w:rPr>
          <w:b/>
          <w:color w:val="000000"/>
          <w:u w:val="single"/>
        </w:rPr>
        <w:t>Madde 18 -</w:t>
      </w:r>
      <w:r>
        <w:rPr>
          <w:color w:val="000000"/>
        </w:rPr>
        <w:t xml:space="preserve"> Disiplin Amirleri, kamu hizmetlerinin gereği gibi </w:t>
      </w:r>
      <w:proofErr w:type="gramStart"/>
      <w:r>
        <w:rPr>
          <w:color w:val="000000"/>
        </w:rPr>
        <w:t>yürütülmesini  sağlamak</w:t>
      </w:r>
      <w:proofErr w:type="gramEnd"/>
      <w:r>
        <w:rPr>
          <w:color w:val="000000"/>
        </w:rPr>
        <w:t xml:space="preserve"> amacı ile kanunların, tüzüklerin ve yönetmeliklerin Devlet Memuru olarak emrettiği görevleri yerine getirmeyenlere, uyulmasını zorunlu kıldığı hususları yapmayanlara, yasakladığı işleri yapanlara durumun niteliğine ve ağırlık derecesine göre, 657 sayılı Kanunda yazılı disiplin cezalarından yetkisi dahilinde bulunanları vermeye,  Özel kanunların disiplin işleriyle ilgili olarak verdiği yetkileri kullanmaya,  Disiplin ve Yüksek Disiplin Kurullarınca reddedilen kademe ilerlemesinin  durdurulması cezası ile Devlet Memurluğundan çıkarma cezaları yerine, ret kararlarının alındığı tarihi izleyen 15 gün içinde 657 sayılı Devlet Memurları  Kanunu ile bu Yönetmelikte belirtilen usul ve esaslara uyulmak kaydıyla başka bir disiplin cezası  vermeye,                                                                         Bir üst disiplin amiri sıfatıyla uyarma ve kınama cezalarına karşı yapılan  itirazları gözden geçirerek verilen cezayı aynen kabule, hafifletmeye veya tamamen kaldırmaya,  yetkilidirler.                                                              </w:t>
      </w:r>
    </w:p>
    <w:p w:rsidR="003D3981" w:rsidRDefault="003D3981" w:rsidP="003D3981">
      <w:pPr>
        <w:autoSpaceDE w:val="0"/>
        <w:autoSpaceDN w:val="0"/>
        <w:adjustRightInd w:val="0"/>
        <w:jc w:val="both"/>
        <w:rPr>
          <w:color w:val="000000"/>
        </w:rPr>
      </w:pPr>
    </w:p>
    <w:p w:rsidR="003D3981" w:rsidRDefault="003D3981" w:rsidP="003D3981">
      <w:pPr>
        <w:autoSpaceDE w:val="0"/>
        <w:autoSpaceDN w:val="0"/>
        <w:adjustRightInd w:val="0"/>
        <w:jc w:val="both"/>
        <w:rPr>
          <w:b/>
          <w:color w:val="000000"/>
          <w:u w:val="single"/>
        </w:rPr>
      </w:pPr>
      <w:r>
        <w:rPr>
          <w:color w:val="000000"/>
        </w:rPr>
        <w:t xml:space="preserve">                </w:t>
      </w:r>
      <w:r>
        <w:rPr>
          <w:b/>
          <w:color w:val="000000"/>
          <w:u w:val="single"/>
        </w:rPr>
        <w:t xml:space="preserve">Disiplin Amirlerinin sorumlulukları:    </w:t>
      </w:r>
    </w:p>
    <w:p w:rsidR="003D3981" w:rsidRDefault="003D3981" w:rsidP="003D3981">
      <w:pPr>
        <w:autoSpaceDE w:val="0"/>
        <w:autoSpaceDN w:val="0"/>
        <w:adjustRightInd w:val="0"/>
        <w:jc w:val="both"/>
        <w:rPr>
          <w:b/>
          <w:color w:val="000000"/>
          <w:u w:val="single"/>
        </w:rPr>
      </w:pPr>
      <w:r>
        <w:rPr>
          <w:b/>
          <w:color w:val="000000"/>
          <w:u w:val="single"/>
        </w:rPr>
        <w:t xml:space="preserve">                                    </w:t>
      </w:r>
    </w:p>
    <w:p w:rsidR="003D3981" w:rsidRDefault="003D3981" w:rsidP="003D3981">
      <w:pPr>
        <w:autoSpaceDE w:val="0"/>
        <w:autoSpaceDN w:val="0"/>
        <w:adjustRightInd w:val="0"/>
        <w:jc w:val="both"/>
        <w:rPr>
          <w:color w:val="000000"/>
        </w:rPr>
      </w:pPr>
      <w:r>
        <w:rPr>
          <w:b/>
          <w:color w:val="000000"/>
        </w:rPr>
        <w:t xml:space="preserve">                </w:t>
      </w:r>
      <w:r>
        <w:rPr>
          <w:b/>
          <w:color w:val="000000"/>
          <w:u w:val="single"/>
        </w:rPr>
        <w:t>Madde 19 -</w:t>
      </w:r>
      <w:r>
        <w:rPr>
          <w:color w:val="000000"/>
        </w:rPr>
        <w:t xml:space="preserve"> Disiplin amirleri, disiplin işlerinde kendilerine 657 </w:t>
      </w:r>
      <w:proofErr w:type="gramStart"/>
      <w:r>
        <w:rPr>
          <w:color w:val="000000"/>
        </w:rPr>
        <w:t>sayılı  Devlet</w:t>
      </w:r>
      <w:proofErr w:type="gramEnd"/>
      <w:r>
        <w:rPr>
          <w:color w:val="000000"/>
        </w:rPr>
        <w:t xml:space="preserve"> Memurları Kanunu ve özel kanunlarla verilen yetkileri kamu hizmetlerinin gereği gibi yürütülmesini sağlamak amacıyla; memurlara kanun, tüzük ve yönetmeliklerle tanınan hakları göz önünde tutan, hakkaniyet ve eşitliği esas alan  bir tutum ve davranış için de kullanmak ile yükümlüdürler.                      </w:t>
      </w:r>
    </w:p>
    <w:p w:rsidR="003D3981" w:rsidRDefault="003D3981" w:rsidP="003D3981">
      <w:pPr>
        <w:pStyle w:val="KonuBal"/>
        <w:rPr>
          <w:color w:val="000000"/>
          <w:sz w:val="24"/>
          <w:szCs w:val="24"/>
        </w:rPr>
      </w:pPr>
    </w:p>
    <w:p w:rsidR="003D3981" w:rsidRDefault="003D3981" w:rsidP="003D3981">
      <w:pPr>
        <w:pStyle w:val="KonuBal"/>
        <w:rPr>
          <w:color w:val="000000"/>
          <w:sz w:val="24"/>
          <w:szCs w:val="24"/>
        </w:rPr>
      </w:pPr>
      <w:r>
        <w:rPr>
          <w:color w:val="000000"/>
          <w:sz w:val="24"/>
          <w:szCs w:val="24"/>
        </w:rPr>
        <w:t>İNCESU BELEDİYESİ DİSİPLİN AMİRLERİ CETVELİ</w:t>
      </w:r>
    </w:p>
    <w:p w:rsidR="003D3981" w:rsidRDefault="003D3981" w:rsidP="003D3981">
      <w:pPr>
        <w:pStyle w:val="KonuBal"/>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827"/>
        <w:gridCol w:w="1925"/>
      </w:tblGrid>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color w:val="000000"/>
                <w:sz w:val="20"/>
                <w:lang w:eastAsia="en-US"/>
              </w:rPr>
            </w:pPr>
            <w:r>
              <w:rPr>
                <w:color w:val="000000"/>
                <w:sz w:val="20"/>
                <w:lang w:eastAsia="en-US"/>
              </w:rPr>
              <w:t>İlgili Memurluk</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ind w:left="720"/>
              <w:jc w:val="both"/>
              <w:rPr>
                <w:color w:val="000000"/>
                <w:sz w:val="20"/>
                <w:lang w:eastAsia="en-US"/>
              </w:rPr>
            </w:pPr>
            <w:r>
              <w:rPr>
                <w:color w:val="000000"/>
                <w:sz w:val="20"/>
                <w:lang w:eastAsia="en-US"/>
              </w:rPr>
              <w:t>1.Disiplin Amiri</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ind w:left="33"/>
              <w:rPr>
                <w:color w:val="000000"/>
                <w:sz w:val="20"/>
                <w:lang w:eastAsia="en-US"/>
              </w:rPr>
            </w:pPr>
            <w:r>
              <w:rPr>
                <w:color w:val="000000"/>
                <w:sz w:val="20"/>
                <w:lang w:eastAsia="en-US"/>
              </w:rPr>
              <w:t>2.Disiplin Amiri</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color w:val="000000"/>
                <w:sz w:val="20"/>
                <w:lang w:eastAsia="en-US"/>
              </w:rPr>
            </w:pPr>
            <w:r>
              <w:rPr>
                <w:color w:val="000000"/>
                <w:sz w:val="20"/>
                <w:lang w:eastAsia="en-US"/>
              </w:rPr>
              <w:t>Yazı İşleri Müdürü</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İçişleri Bakanlığı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Uzman</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Yazı İşleri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Şef</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Yazı İşleri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Evlendirme Memuru</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Yazı İşleri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Memur</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Yazı İşleri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Sekreter</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Yazı İşleri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Şoför</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Yazı İşleri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Aşçı</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Yazı İşleri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Bekçi</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Yazı İşleri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Hizmetli</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Yazı İşleri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color w:val="000000"/>
                <w:sz w:val="20"/>
                <w:lang w:eastAsia="en-US"/>
              </w:rPr>
            </w:pPr>
            <w:r>
              <w:rPr>
                <w:color w:val="000000"/>
                <w:sz w:val="20"/>
                <w:lang w:eastAsia="en-US"/>
              </w:rPr>
              <w:lastRenderedPageBreak/>
              <w:t>Mali Hizmetler Müdürü</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Mali Hizmetler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Mali Hizmetler Uzmanı</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Mali Hizmetler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Mali Hizmetler Uzman Yardımcısı</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Mali Hizmetler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Şef</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Mali Hizmetler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Muhasebeci</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Mali Hizmetler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Tahsildar</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Mali Hizmetler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Veznedar</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Mali Hizmetler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Bilgisayar İşletmeni</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Mali Hizmetler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Çözümleyici</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Mali Hizmetler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Programcı</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Mali Hizmetler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Ekonomist</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Mali Hizmetler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Veri Hazırlama Ve Kontrol İşletmeni</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Mali Hizmetler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color w:val="000000"/>
                <w:sz w:val="20"/>
                <w:lang w:eastAsia="en-US"/>
              </w:rPr>
            </w:pPr>
            <w:r>
              <w:rPr>
                <w:color w:val="000000"/>
                <w:sz w:val="20"/>
                <w:lang w:eastAsia="en-US"/>
              </w:rPr>
              <w:t>Fen İşleri Müdürü</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İçişleri Bakanlığı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Mühendis</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Fen İşleri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Tekniker</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Fen İşleri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Memur</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Fen İşleri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color w:val="000000"/>
                <w:sz w:val="20"/>
                <w:lang w:eastAsia="en-US"/>
              </w:rPr>
            </w:pPr>
            <w:r>
              <w:rPr>
                <w:color w:val="000000"/>
                <w:sz w:val="20"/>
                <w:lang w:eastAsia="en-US"/>
              </w:rPr>
              <w:t>Zabıta Müdürü</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İçişleri Bakanlığı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Zabıta Amiri</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proofErr w:type="gramStart"/>
            <w:r>
              <w:rPr>
                <w:b w:val="0"/>
                <w:color w:val="000000"/>
                <w:sz w:val="20"/>
                <w:lang w:eastAsia="en-US"/>
              </w:rPr>
              <w:t>Zabıta  Müdürü</w:t>
            </w:r>
            <w:proofErr w:type="gramEnd"/>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Zabıta Komiseri</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proofErr w:type="gramStart"/>
            <w:r>
              <w:rPr>
                <w:b w:val="0"/>
                <w:color w:val="000000"/>
                <w:sz w:val="20"/>
                <w:lang w:eastAsia="en-US"/>
              </w:rPr>
              <w:t>Zabıta  Müdürü</w:t>
            </w:r>
            <w:proofErr w:type="gramEnd"/>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Zabıta Memuru</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proofErr w:type="gramStart"/>
            <w:r>
              <w:rPr>
                <w:b w:val="0"/>
                <w:color w:val="000000"/>
                <w:sz w:val="20"/>
                <w:lang w:eastAsia="en-US"/>
              </w:rPr>
              <w:t>Zabıta  Müdürü</w:t>
            </w:r>
            <w:proofErr w:type="gramEnd"/>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color w:val="000000"/>
                <w:sz w:val="20"/>
                <w:lang w:eastAsia="en-US"/>
              </w:rPr>
            </w:pPr>
            <w:r>
              <w:rPr>
                <w:color w:val="000000"/>
                <w:sz w:val="20"/>
                <w:lang w:eastAsia="en-US"/>
              </w:rPr>
              <w:t>İmar Ve Şehircilik Müdürü</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İçişleri Bakanlığı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Mühendis</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 xml:space="preserve">İmar Ve </w:t>
            </w:r>
            <w:proofErr w:type="gramStart"/>
            <w:r>
              <w:rPr>
                <w:b w:val="0"/>
                <w:color w:val="000000"/>
                <w:sz w:val="20"/>
                <w:lang w:eastAsia="en-US"/>
              </w:rPr>
              <w:t>Şehircilik  Müdürü</w:t>
            </w:r>
            <w:proofErr w:type="gramEnd"/>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Şehir Plancısı</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 xml:space="preserve">İmar Ve </w:t>
            </w:r>
            <w:proofErr w:type="gramStart"/>
            <w:r>
              <w:rPr>
                <w:b w:val="0"/>
                <w:color w:val="000000"/>
                <w:sz w:val="20"/>
                <w:lang w:eastAsia="en-US"/>
              </w:rPr>
              <w:t>Şehircilik  Müdürü</w:t>
            </w:r>
            <w:proofErr w:type="gramEnd"/>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Tekniker</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 xml:space="preserve">İmar Ve </w:t>
            </w:r>
            <w:proofErr w:type="gramStart"/>
            <w:r>
              <w:rPr>
                <w:b w:val="0"/>
                <w:color w:val="000000"/>
                <w:sz w:val="20"/>
                <w:lang w:eastAsia="en-US"/>
              </w:rPr>
              <w:t>Şehircilik  Müdürü</w:t>
            </w:r>
            <w:proofErr w:type="gramEnd"/>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Memur</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 xml:space="preserve">İmar Ve </w:t>
            </w:r>
            <w:proofErr w:type="gramStart"/>
            <w:r>
              <w:rPr>
                <w:b w:val="0"/>
                <w:color w:val="000000"/>
                <w:sz w:val="20"/>
                <w:lang w:eastAsia="en-US"/>
              </w:rPr>
              <w:t>Şehircilik  Müdürü</w:t>
            </w:r>
            <w:proofErr w:type="gramEnd"/>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color w:val="000000"/>
                <w:sz w:val="20"/>
                <w:lang w:eastAsia="en-US"/>
              </w:rPr>
            </w:pPr>
            <w:r>
              <w:rPr>
                <w:color w:val="000000"/>
                <w:sz w:val="20"/>
                <w:lang w:eastAsia="en-US"/>
              </w:rPr>
              <w:t>Basın Yayın Ve Halkla İlişkiler Müdürü</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İçişleri Bakanlığı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Şef</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Basın Yayın Ve Halkla İlişkiler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Memur</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Basın Yayın Ve Halkla İlişkiler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color w:val="000000"/>
                <w:sz w:val="20"/>
                <w:lang w:eastAsia="en-US"/>
              </w:rPr>
            </w:pPr>
            <w:r>
              <w:rPr>
                <w:color w:val="000000"/>
                <w:sz w:val="20"/>
                <w:lang w:eastAsia="en-US"/>
              </w:rPr>
              <w:t>Ruhsat Ve Denetleme Müdürü</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İçişleri Bakanlığı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Şef</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Ruhsat Ve Denetleme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Memur</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Ruhsat Ve Denetleme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color w:val="000000"/>
                <w:sz w:val="20"/>
                <w:lang w:eastAsia="en-US"/>
              </w:rPr>
            </w:pPr>
            <w:r>
              <w:rPr>
                <w:color w:val="000000"/>
                <w:sz w:val="20"/>
                <w:lang w:eastAsia="en-US"/>
              </w:rPr>
              <w:t>Veteriner Müdürü</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İçişleri Bakanlığı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Tabip</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 xml:space="preserve">Veteriner Müdürü </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 xml:space="preserve">Veteriner </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 xml:space="preserve">Veteriner Müdürü </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Veteriner Sağlık Teknikeri</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 xml:space="preserve">Veteriner Müdürü </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Sağlık Teknisyeni</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 xml:space="preserve">Veteriner Müdürü </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lastRenderedPageBreak/>
              <w:t>Sağlık Memuru</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 xml:space="preserve">Veteriner Müdürü </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color w:val="000000"/>
                <w:sz w:val="20"/>
                <w:lang w:eastAsia="en-US"/>
              </w:rPr>
            </w:pPr>
            <w:r>
              <w:rPr>
                <w:color w:val="000000"/>
                <w:sz w:val="20"/>
                <w:lang w:eastAsia="en-US"/>
              </w:rPr>
              <w:t>Park ve Bahçeler Müdürü</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İçişleri Bakanlığı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Şef</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Park ve Bahçeler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Memur</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Park ve Bahçeler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color w:val="000000"/>
                <w:sz w:val="20"/>
                <w:lang w:eastAsia="en-US"/>
              </w:rPr>
            </w:pPr>
            <w:r>
              <w:rPr>
                <w:color w:val="000000"/>
                <w:sz w:val="20"/>
                <w:lang w:eastAsia="en-US"/>
              </w:rPr>
              <w:t>Temizlik İşleri Müdürü</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İçişleri Bakanlığı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Şef</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Temizlik İşleri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r w:rsidR="003D3981" w:rsidTr="003D3981">
        <w:tc>
          <w:tcPr>
            <w:tcW w:w="3794"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Memur</w:t>
            </w:r>
          </w:p>
        </w:tc>
        <w:tc>
          <w:tcPr>
            <w:tcW w:w="3827"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Temizlik İşleri Müdürü</w:t>
            </w:r>
          </w:p>
        </w:tc>
        <w:tc>
          <w:tcPr>
            <w:tcW w:w="1925" w:type="dxa"/>
            <w:tcBorders>
              <w:top w:val="single" w:sz="4" w:space="0" w:color="auto"/>
              <w:left w:val="single" w:sz="4" w:space="0" w:color="auto"/>
              <w:bottom w:val="single" w:sz="4" w:space="0" w:color="auto"/>
              <w:right w:val="single" w:sz="4" w:space="0" w:color="auto"/>
            </w:tcBorders>
            <w:hideMark/>
          </w:tcPr>
          <w:p w:rsidR="003D3981" w:rsidRDefault="003D3981">
            <w:pPr>
              <w:pStyle w:val="KonuBal"/>
              <w:spacing w:line="276" w:lineRule="auto"/>
              <w:jc w:val="both"/>
              <w:rPr>
                <w:b w:val="0"/>
                <w:color w:val="000000"/>
                <w:sz w:val="20"/>
                <w:lang w:eastAsia="en-US"/>
              </w:rPr>
            </w:pPr>
            <w:r>
              <w:rPr>
                <w:b w:val="0"/>
                <w:color w:val="000000"/>
                <w:sz w:val="20"/>
                <w:lang w:eastAsia="en-US"/>
              </w:rPr>
              <w:t>Belediye Başkanı</w:t>
            </w:r>
          </w:p>
        </w:tc>
      </w:tr>
    </w:tbl>
    <w:p w:rsidR="003D3981" w:rsidRDefault="003D3981" w:rsidP="003D3981">
      <w:pPr>
        <w:autoSpaceDE w:val="0"/>
        <w:autoSpaceDN w:val="0"/>
        <w:adjustRightInd w:val="0"/>
        <w:jc w:val="both"/>
        <w:rPr>
          <w:color w:val="000000"/>
        </w:rPr>
      </w:pPr>
    </w:p>
    <w:p w:rsidR="003D3981" w:rsidRDefault="003D3981" w:rsidP="003D3981">
      <w:pPr>
        <w:autoSpaceDE w:val="0"/>
        <w:autoSpaceDN w:val="0"/>
        <w:adjustRightInd w:val="0"/>
        <w:jc w:val="both"/>
        <w:rPr>
          <w:b/>
          <w:color w:val="000000"/>
        </w:rPr>
      </w:pPr>
      <w:r>
        <w:rPr>
          <w:color w:val="000000"/>
        </w:rPr>
        <w:t xml:space="preserve">                </w:t>
      </w:r>
      <w:r>
        <w:rPr>
          <w:b/>
          <w:color w:val="000000"/>
        </w:rPr>
        <w:t xml:space="preserve">Bu genel sorumluluğun dışında disiplin amirleri ayrıca;         </w:t>
      </w:r>
    </w:p>
    <w:p w:rsidR="003D3981" w:rsidRDefault="003D3981" w:rsidP="003D3981">
      <w:pPr>
        <w:autoSpaceDE w:val="0"/>
        <w:autoSpaceDN w:val="0"/>
        <w:adjustRightInd w:val="0"/>
        <w:jc w:val="both"/>
        <w:rPr>
          <w:b/>
          <w:color w:val="000000"/>
        </w:rPr>
      </w:pPr>
      <w:r>
        <w:rPr>
          <w:b/>
          <w:color w:val="000000"/>
        </w:rPr>
        <w:t xml:space="preserve">           </w:t>
      </w:r>
    </w:p>
    <w:p w:rsidR="003D3981" w:rsidRDefault="003D3981" w:rsidP="003D3981">
      <w:pPr>
        <w:autoSpaceDE w:val="0"/>
        <w:autoSpaceDN w:val="0"/>
        <w:adjustRightInd w:val="0"/>
        <w:jc w:val="both"/>
        <w:rPr>
          <w:color w:val="000000"/>
        </w:rPr>
      </w:pPr>
      <w:r>
        <w:rPr>
          <w:color w:val="000000"/>
        </w:rPr>
        <w:t xml:space="preserve">               </w:t>
      </w:r>
      <w:r>
        <w:rPr>
          <w:b/>
          <w:color w:val="000000"/>
        </w:rPr>
        <w:t>a)</w:t>
      </w:r>
      <w:r>
        <w:rPr>
          <w:color w:val="000000"/>
        </w:rPr>
        <w:t xml:space="preserve"> Memurların uyarma, kınama, aylıktan kesme, kademe ilerlemesinin durdurulması ve memurluktan çıkarma cezalarından biriyle cezalandırılması gereken disipline aykırı davranışlarını öğrendikleri tarihten itibaren kanunen </w:t>
      </w:r>
      <w:proofErr w:type="gramStart"/>
      <w:r>
        <w:rPr>
          <w:color w:val="000000"/>
        </w:rPr>
        <w:t>belli  süreler</w:t>
      </w:r>
      <w:proofErr w:type="gramEnd"/>
      <w:r>
        <w:rPr>
          <w:color w:val="000000"/>
        </w:rPr>
        <w:t xml:space="preserve"> içinde disiplin soruşturmasını başlatarak; gerekli cezayı uygulayarak,  disiplin cezası verme yetkisinin zaman aşımına uğramasını önlemek,              </w:t>
      </w:r>
    </w:p>
    <w:p w:rsidR="003D3981" w:rsidRDefault="003D3981" w:rsidP="003D3981">
      <w:pPr>
        <w:autoSpaceDE w:val="0"/>
        <w:autoSpaceDN w:val="0"/>
        <w:adjustRightInd w:val="0"/>
        <w:jc w:val="both"/>
        <w:rPr>
          <w:color w:val="000000"/>
        </w:rPr>
      </w:pPr>
      <w:r>
        <w:rPr>
          <w:b/>
          <w:color w:val="000000"/>
        </w:rPr>
        <w:t xml:space="preserve">   </w:t>
      </w:r>
      <w:r>
        <w:rPr>
          <w:b/>
          <w:color w:val="000000"/>
        </w:rPr>
        <w:tab/>
        <w:t xml:space="preserve">    b)</w:t>
      </w:r>
      <w:r>
        <w:rPr>
          <w:color w:val="000000"/>
        </w:rPr>
        <w:t xml:space="preserve"> Uyarma, kınama ve aylıktan kesme cezalarını soruşturmanın </w:t>
      </w:r>
      <w:proofErr w:type="gramStart"/>
      <w:r>
        <w:rPr>
          <w:color w:val="000000"/>
        </w:rPr>
        <w:t>tamamlandığı   tarihi</w:t>
      </w:r>
      <w:proofErr w:type="gramEnd"/>
      <w:r>
        <w:rPr>
          <w:color w:val="000000"/>
        </w:rPr>
        <w:t xml:space="preserve"> izleyen 15 gün içinde vermek,                                            </w:t>
      </w:r>
    </w:p>
    <w:p w:rsidR="003D3981" w:rsidRDefault="003D3981" w:rsidP="003D3981">
      <w:pPr>
        <w:autoSpaceDE w:val="0"/>
        <w:autoSpaceDN w:val="0"/>
        <w:adjustRightInd w:val="0"/>
        <w:jc w:val="both"/>
        <w:rPr>
          <w:color w:val="000000"/>
        </w:rPr>
      </w:pPr>
      <w:r>
        <w:rPr>
          <w:b/>
          <w:color w:val="000000"/>
        </w:rPr>
        <w:t xml:space="preserve">  </w:t>
      </w:r>
      <w:r>
        <w:rPr>
          <w:b/>
          <w:color w:val="000000"/>
        </w:rPr>
        <w:tab/>
        <w:t xml:space="preserve">    c)</w:t>
      </w:r>
      <w:r>
        <w:rPr>
          <w:color w:val="000000"/>
        </w:rPr>
        <w:t xml:space="preserve"> Uyarma ve kınama cezalarına karşı yapılan itirazları, cezalarla </w:t>
      </w:r>
      <w:proofErr w:type="gramStart"/>
      <w:r>
        <w:rPr>
          <w:color w:val="000000"/>
        </w:rPr>
        <w:t>ilişkin  karar</w:t>
      </w:r>
      <w:proofErr w:type="gramEnd"/>
      <w:r>
        <w:rPr>
          <w:color w:val="000000"/>
        </w:rPr>
        <w:t xml:space="preserve"> ve eklerinin kendilerine intikalinden itibaren 30 gün içinde inceleyerek  sonuçlandırmak,  zorundadırlar.                                                              </w:t>
      </w:r>
    </w:p>
    <w:p w:rsidR="003D3981" w:rsidRDefault="003D3981" w:rsidP="003D3981">
      <w:pPr>
        <w:autoSpaceDE w:val="0"/>
        <w:autoSpaceDN w:val="0"/>
        <w:adjustRightInd w:val="0"/>
        <w:jc w:val="both"/>
        <w:rPr>
          <w:color w:val="000000"/>
        </w:rPr>
      </w:pPr>
      <w:r>
        <w:rPr>
          <w:color w:val="000000"/>
        </w:rPr>
        <w:t xml:space="preserve">  </w:t>
      </w:r>
    </w:p>
    <w:p w:rsidR="003D3981" w:rsidRDefault="003D3981" w:rsidP="003D3981">
      <w:pPr>
        <w:autoSpaceDE w:val="0"/>
        <w:autoSpaceDN w:val="0"/>
        <w:adjustRightInd w:val="0"/>
        <w:jc w:val="both"/>
        <w:rPr>
          <w:b/>
          <w:color w:val="000000"/>
          <w:u w:val="single"/>
        </w:rPr>
      </w:pPr>
      <w:r>
        <w:rPr>
          <w:b/>
          <w:color w:val="000000"/>
          <w:u w:val="single"/>
        </w:rPr>
        <w:t>ÇEŞİTLİ VE SON HÜKÜMLER</w:t>
      </w:r>
    </w:p>
    <w:p w:rsidR="003D3981" w:rsidRDefault="003D3981" w:rsidP="003D3981">
      <w:pPr>
        <w:autoSpaceDE w:val="0"/>
        <w:autoSpaceDN w:val="0"/>
        <w:adjustRightInd w:val="0"/>
        <w:jc w:val="both"/>
        <w:rPr>
          <w:b/>
          <w:color w:val="000000"/>
          <w:u w:val="single"/>
        </w:rPr>
      </w:pPr>
    </w:p>
    <w:p w:rsidR="003D3981" w:rsidRDefault="003D3981" w:rsidP="003D3981">
      <w:pPr>
        <w:autoSpaceDE w:val="0"/>
        <w:autoSpaceDN w:val="0"/>
        <w:adjustRightInd w:val="0"/>
        <w:ind w:firstLine="708"/>
        <w:jc w:val="both"/>
        <w:rPr>
          <w:b/>
          <w:color w:val="000000"/>
        </w:rPr>
      </w:pPr>
      <w:r>
        <w:rPr>
          <w:b/>
          <w:color w:val="000000"/>
        </w:rPr>
        <w:t xml:space="preserve">    Yönetmelikte Hüküm Bulunmayan Halleri</w:t>
      </w:r>
    </w:p>
    <w:p w:rsidR="003D3981" w:rsidRDefault="003D3981" w:rsidP="003D3981">
      <w:pPr>
        <w:autoSpaceDE w:val="0"/>
        <w:autoSpaceDN w:val="0"/>
        <w:adjustRightInd w:val="0"/>
        <w:jc w:val="both"/>
        <w:rPr>
          <w:color w:val="000000"/>
        </w:rPr>
      </w:pPr>
      <w:r>
        <w:rPr>
          <w:b/>
          <w:color w:val="000000"/>
        </w:rPr>
        <w:tab/>
        <w:t xml:space="preserve">    </w:t>
      </w:r>
      <w:proofErr w:type="gramStart"/>
      <w:r>
        <w:rPr>
          <w:b/>
          <w:color w:val="000000"/>
          <w:u w:val="single"/>
        </w:rPr>
        <w:t>Madde  21</w:t>
      </w:r>
      <w:proofErr w:type="gramEnd"/>
      <w:r>
        <w:rPr>
          <w:b/>
          <w:color w:val="000000"/>
          <w:u w:val="single"/>
        </w:rPr>
        <w:t xml:space="preserve">: </w:t>
      </w:r>
      <w:r>
        <w:rPr>
          <w:color w:val="000000"/>
        </w:rPr>
        <w:t>İş bu yönetmelikte hüküm bulunmayan hallerde yürürlükteki ilgili mevzuat kanun ve hükümleri geçerlidir.</w:t>
      </w:r>
    </w:p>
    <w:p w:rsidR="003D3981" w:rsidRDefault="003D3981" w:rsidP="003D3981">
      <w:pPr>
        <w:autoSpaceDE w:val="0"/>
        <w:autoSpaceDN w:val="0"/>
        <w:adjustRightInd w:val="0"/>
        <w:jc w:val="both"/>
        <w:rPr>
          <w:b/>
          <w:color w:val="000000"/>
          <w:u w:val="single"/>
        </w:rPr>
      </w:pPr>
    </w:p>
    <w:p w:rsidR="003D3981" w:rsidRDefault="003D3981" w:rsidP="003D3981">
      <w:pPr>
        <w:autoSpaceDE w:val="0"/>
        <w:autoSpaceDN w:val="0"/>
        <w:adjustRightInd w:val="0"/>
        <w:jc w:val="both"/>
        <w:rPr>
          <w:b/>
          <w:color w:val="000000"/>
          <w:u w:val="single"/>
        </w:rPr>
      </w:pPr>
      <w:r>
        <w:rPr>
          <w:color w:val="000000"/>
        </w:rPr>
        <w:tab/>
        <w:t xml:space="preserve">    </w:t>
      </w:r>
      <w:r>
        <w:rPr>
          <w:b/>
          <w:color w:val="000000"/>
          <w:u w:val="single"/>
        </w:rPr>
        <w:t>Yürürlük:</w:t>
      </w:r>
    </w:p>
    <w:p w:rsidR="003D3981" w:rsidRDefault="003D3981" w:rsidP="003D3981">
      <w:pPr>
        <w:autoSpaceDE w:val="0"/>
        <w:autoSpaceDN w:val="0"/>
        <w:adjustRightInd w:val="0"/>
        <w:jc w:val="both"/>
        <w:rPr>
          <w:b/>
          <w:color w:val="000000"/>
          <w:u w:val="single"/>
        </w:rPr>
      </w:pPr>
    </w:p>
    <w:p w:rsidR="003D3981" w:rsidRDefault="003D3981" w:rsidP="003D3981">
      <w:pPr>
        <w:autoSpaceDE w:val="0"/>
        <w:autoSpaceDN w:val="0"/>
        <w:adjustRightInd w:val="0"/>
        <w:ind w:firstLine="708"/>
        <w:jc w:val="both"/>
        <w:rPr>
          <w:color w:val="000000"/>
        </w:rPr>
      </w:pPr>
      <w:r>
        <w:rPr>
          <w:b/>
          <w:color w:val="000000"/>
        </w:rPr>
        <w:t xml:space="preserve">   Madde 21  –</w:t>
      </w:r>
      <w:r>
        <w:rPr>
          <w:color w:val="000000"/>
        </w:rPr>
        <w:t xml:space="preserve">Bu yönetmelik </w:t>
      </w:r>
      <w:proofErr w:type="gramStart"/>
      <w:r>
        <w:rPr>
          <w:color w:val="000000"/>
        </w:rPr>
        <w:t>22  maddeden</w:t>
      </w:r>
      <w:proofErr w:type="gramEnd"/>
      <w:r>
        <w:rPr>
          <w:color w:val="000000"/>
        </w:rPr>
        <w:t xml:space="preserve"> oluşmakta olup, belediye  meclisinin kabul  tarihten itibaren geçerlidir.</w:t>
      </w:r>
    </w:p>
    <w:p w:rsidR="003D3981" w:rsidRDefault="003D3981" w:rsidP="003D3981">
      <w:pPr>
        <w:autoSpaceDE w:val="0"/>
        <w:autoSpaceDN w:val="0"/>
        <w:adjustRightInd w:val="0"/>
        <w:ind w:firstLine="708"/>
        <w:jc w:val="both"/>
        <w:rPr>
          <w:b/>
          <w:color w:val="000000"/>
        </w:rPr>
      </w:pPr>
      <w:r>
        <w:rPr>
          <w:b/>
          <w:color w:val="000000"/>
        </w:rPr>
        <w:t xml:space="preserve"> </w:t>
      </w:r>
    </w:p>
    <w:p w:rsidR="003D3981" w:rsidRDefault="003D3981" w:rsidP="003D3981">
      <w:pPr>
        <w:autoSpaceDE w:val="0"/>
        <w:autoSpaceDN w:val="0"/>
        <w:adjustRightInd w:val="0"/>
        <w:ind w:firstLine="708"/>
        <w:jc w:val="both"/>
        <w:rPr>
          <w:b/>
          <w:color w:val="000000"/>
          <w:u w:val="single"/>
        </w:rPr>
      </w:pPr>
      <w:r>
        <w:rPr>
          <w:b/>
          <w:color w:val="000000"/>
        </w:rPr>
        <w:t xml:space="preserve">    </w:t>
      </w:r>
      <w:r>
        <w:rPr>
          <w:b/>
          <w:color w:val="000000"/>
          <w:u w:val="single"/>
        </w:rPr>
        <w:t>Yürütme:</w:t>
      </w:r>
    </w:p>
    <w:p w:rsidR="003D3981" w:rsidRDefault="003D3981" w:rsidP="003D3981">
      <w:pPr>
        <w:autoSpaceDE w:val="0"/>
        <w:autoSpaceDN w:val="0"/>
        <w:adjustRightInd w:val="0"/>
        <w:ind w:firstLine="708"/>
        <w:jc w:val="both"/>
        <w:rPr>
          <w:b/>
          <w:color w:val="000000"/>
        </w:rPr>
      </w:pPr>
    </w:p>
    <w:p w:rsidR="003D3981" w:rsidRDefault="003D3981" w:rsidP="003D3981">
      <w:pPr>
        <w:autoSpaceDE w:val="0"/>
        <w:autoSpaceDN w:val="0"/>
        <w:adjustRightInd w:val="0"/>
        <w:ind w:firstLine="708"/>
        <w:jc w:val="both"/>
        <w:rPr>
          <w:color w:val="000000"/>
          <w:u w:val="single"/>
        </w:rPr>
      </w:pPr>
      <w:r>
        <w:rPr>
          <w:b/>
          <w:color w:val="000000"/>
        </w:rPr>
        <w:t xml:space="preserve">    </w:t>
      </w:r>
      <w:proofErr w:type="gramStart"/>
      <w:r>
        <w:rPr>
          <w:b/>
          <w:color w:val="000000"/>
          <w:u w:val="single"/>
        </w:rPr>
        <w:t>Madde  22</w:t>
      </w:r>
      <w:proofErr w:type="gramEnd"/>
      <w:r>
        <w:rPr>
          <w:b/>
          <w:color w:val="000000"/>
        </w:rPr>
        <w:t xml:space="preserve">  - </w:t>
      </w:r>
      <w:r>
        <w:rPr>
          <w:color w:val="000000"/>
        </w:rPr>
        <w:t>Bu yönetmelik hükümlerini Belediye Başkanı yürütür.</w:t>
      </w:r>
    </w:p>
    <w:p w:rsidR="003D3981" w:rsidRDefault="003D3981" w:rsidP="003D3981">
      <w:pPr>
        <w:ind w:firstLine="708"/>
        <w:jc w:val="both"/>
        <w:rPr>
          <w:b/>
          <w:u w:val="single"/>
        </w:rPr>
      </w:pPr>
    </w:p>
    <w:p w:rsidR="003D3981" w:rsidRDefault="003D3981" w:rsidP="003D3981">
      <w:pPr>
        <w:ind w:firstLine="708"/>
        <w:jc w:val="both"/>
      </w:pPr>
      <w:r>
        <w:t xml:space="preserve">Yukarıda Belediyemiz Yazı İşleri Müdürlüğü tarafından hazırlanmış olan Disiplin Kurulları ve Disiplin Amirleri Hakkında yönetmeliğin kabulüne </w:t>
      </w:r>
      <w:r>
        <w:rPr>
          <w:bCs/>
          <w:lang w:eastAsia="en-US"/>
        </w:rPr>
        <w:t xml:space="preserve">5393 sayılı Belediye Kanunun 18 maddesi gereğince </w:t>
      </w:r>
      <w:proofErr w:type="gramStart"/>
      <w:r>
        <w:rPr>
          <w:bCs/>
          <w:lang w:eastAsia="en-US"/>
        </w:rPr>
        <w:t>02/09/2013</w:t>
      </w:r>
      <w:proofErr w:type="gramEnd"/>
      <w:r>
        <w:rPr>
          <w:bCs/>
          <w:lang w:eastAsia="en-US"/>
        </w:rPr>
        <w:t xml:space="preserve"> tarihinde oy birliği ile karar verildi.</w:t>
      </w:r>
    </w:p>
    <w:p w:rsidR="003D3981" w:rsidRDefault="003D3981" w:rsidP="003D3981">
      <w:pPr>
        <w:ind w:firstLine="708"/>
        <w:jc w:val="both"/>
        <w:rPr>
          <w:b/>
          <w:u w:val="single"/>
        </w:rPr>
      </w:pPr>
    </w:p>
    <w:p w:rsidR="003D3981" w:rsidRDefault="003D3981" w:rsidP="003D3981">
      <w:pPr>
        <w:ind w:firstLine="708"/>
        <w:jc w:val="both"/>
        <w:rPr>
          <w:b/>
          <w:u w:val="single"/>
        </w:rPr>
      </w:pPr>
      <w:r>
        <w:rPr>
          <w:b/>
          <w:u w:val="single"/>
        </w:rPr>
        <w:t xml:space="preserve">KARAR 083: Gündemin </w:t>
      </w:r>
      <w:proofErr w:type="gramStart"/>
      <w:r>
        <w:rPr>
          <w:b/>
          <w:u w:val="single"/>
        </w:rPr>
        <w:t>dördüncü  maddesi</w:t>
      </w:r>
      <w:proofErr w:type="gramEnd"/>
      <w:r>
        <w:rPr>
          <w:b/>
          <w:u w:val="single"/>
        </w:rPr>
        <w:t xml:space="preserve">; </w:t>
      </w:r>
    </w:p>
    <w:p w:rsidR="003D3981" w:rsidRDefault="003D3981" w:rsidP="003D3981">
      <w:pPr>
        <w:ind w:firstLine="708"/>
        <w:jc w:val="both"/>
        <w:rPr>
          <w:b/>
          <w:u w:val="single"/>
        </w:rPr>
      </w:pPr>
      <w:r>
        <w:rPr>
          <w:b/>
          <w:u w:val="single"/>
        </w:rPr>
        <w:t>Gündemin dördüncü maddesi;</w:t>
      </w:r>
    </w:p>
    <w:p w:rsidR="003D3981" w:rsidRDefault="003D3981" w:rsidP="003D3981">
      <w:pPr>
        <w:pStyle w:val="Gvdemetni21"/>
        <w:shd w:val="clear" w:color="auto" w:fill="auto"/>
        <w:spacing w:line="230" w:lineRule="exact"/>
        <w:ind w:firstLine="708"/>
        <w:jc w:val="both"/>
        <w:rPr>
          <w:b w:val="0"/>
          <w:sz w:val="24"/>
          <w:szCs w:val="24"/>
        </w:rPr>
      </w:pPr>
      <w:r>
        <w:rPr>
          <w:b w:val="0"/>
          <w:sz w:val="24"/>
          <w:szCs w:val="24"/>
        </w:rPr>
        <w:t xml:space="preserve">Belediyemiz hizmet birimleri tarafından kullanılan Belediye bilgi sistemi programının yılık bakım hizmetlerinin yapılması için program yapımcısı olan Vadi </w:t>
      </w:r>
      <w:r>
        <w:rPr>
          <w:b w:val="0"/>
          <w:sz w:val="24"/>
          <w:szCs w:val="24"/>
        </w:rPr>
        <w:lastRenderedPageBreak/>
        <w:t xml:space="preserve">Kurumsal Bilgi Sistemleri Ltd. Şti. ile yapılacak olan yılık bakım sözleşmesini imzalamaya Belediye Başkanına veya Başkanın görevlendireceği bir personele yetki verilmesi </w:t>
      </w:r>
      <w:proofErr w:type="gramStart"/>
      <w:r>
        <w:rPr>
          <w:b w:val="0"/>
          <w:sz w:val="24"/>
          <w:szCs w:val="24"/>
        </w:rPr>
        <w:t>konusunun  görüşülmesine</w:t>
      </w:r>
      <w:proofErr w:type="gramEnd"/>
      <w:r>
        <w:rPr>
          <w:b w:val="0"/>
          <w:sz w:val="24"/>
          <w:szCs w:val="24"/>
        </w:rPr>
        <w:t xml:space="preserve"> dair Mali Hizmetler Müdürlüğünün 22/08/2013 tarih ve 270 sayılı  onayı okundu;   </w:t>
      </w:r>
    </w:p>
    <w:p w:rsidR="003D3981" w:rsidRDefault="003D3981" w:rsidP="003D3981">
      <w:pPr>
        <w:pStyle w:val="Gvdemetni21"/>
        <w:shd w:val="clear" w:color="auto" w:fill="auto"/>
        <w:spacing w:line="230" w:lineRule="exact"/>
        <w:ind w:firstLine="708"/>
        <w:jc w:val="both"/>
        <w:rPr>
          <w:b w:val="0"/>
          <w:sz w:val="24"/>
          <w:szCs w:val="24"/>
        </w:rPr>
      </w:pPr>
    </w:p>
    <w:p w:rsidR="003D3981" w:rsidRDefault="003D3981" w:rsidP="003D3981">
      <w:pPr>
        <w:ind w:firstLine="708"/>
        <w:jc w:val="both"/>
        <w:rPr>
          <w:b/>
          <w:u w:val="single"/>
        </w:rPr>
      </w:pPr>
      <w:r>
        <w:rPr>
          <w:b/>
          <w:u w:val="single"/>
        </w:rPr>
        <w:t xml:space="preserve">Yapılan müzakere ve oylamada; </w:t>
      </w:r>
    </w:p>
    <w:p w:rsidR="003D3981" w:rsidRDefault="003D3981" w:rsidP="003D3981">
      <w:pPr>
        <w:ind w:firstLine="708"/>
        <w:jc w:val="both"/>
      </w:pPr>
      <w:r>
        <w:t xml:space="preserve">Belediyemiz hizmet birimleri tarafından kullanılan Belediye bilgi sistemi programının yılık bakım hizmetlerinin yapılması için program yapımcısı olan Vadi Kurumsal Bilgi Sistemleri Ltd. Şti. ile yapılacak olan yılık bakım sözleşmesini imza atmaya Belediye Başkanına veya Belediye </w:t>
      </w:r>
      <w:proofErr w:type="gramStart"/>
      <w:r>
        <w:t>Başkanının  görevlendireceği</w:t>
      </w:r>
      <w:proofErr w:type="gramEnd"/>
      <w:r>
        <w:t xml:space="preserve"> bir memura yetki verilmesine </w:t>
      </w:r>
      <w:r>
        <w:rPr>
          <w:bCs/>
          <w:lang w:eastAsia="en-US"/>
        </w:rPr>
        <w:t>02/09/2013 tarihinde oy birliği ile karar verildi.</w:t>
      </w:r>
    </w:p>
    <w:p w:rsidR="003D3981" w:rsidRDefault="003D3981" w:rsidP="003D3981">
      <w:pPr>
        <w:ind w:firstLine="708"/>
        <w:jc w:val="both"/>
        <w:rPr>
          <w:b/>
          <w:u w:val="single"/>
        </w:rPr>
      </w:pPr>
    </w:p>
    <w:p w:rsidR="003D3981" w:rsidRDefault="003D3981" w:rsidP="003D3981">
      <w:pPr>
        <w:ind w:firstLine="708"/>
        <w:jc w:val="both"/>
        <w:rPr>
          <w:b/>
          <w:u w:val="single"/>
        </w:rPr>
      </w:pPr>
      <w:r>
        <w:rPr>
          <w:b/>
          <w:u w:val="single"/>
        </w:rPr>
        <w:t xml:space="preserve">KARAR 084: Gündemin </w:t>
      </w:r>
      <w:proofErr w:type="gramStart"/>
      <w:r>
        <w:rPr>
          <w:b/>
          <w:u w:val="single"/>
        </w:rPr>
        <w:t>beşinci  maddesi</w:t>
      </w:r>
      <w:proofErr w:type="gramEnd"/>
      <w:r>
        <w:rPr>
          <w:b/>
          <w:u w:val="single"/>
        </w:rPr>
        <w:t xml:space="preserve">; </w:t>
      </w:r>
    </w:p>
    <w:p w:rsidR="003D3981" w:rsidRDefault="003D3981" w:rsidP="003D3981">
      <w:pPr>
        <w:ind w:firstLine="708"/>
        <w:jc w:val="both"/>
        <w:rPr>
          <w:b/>
          <w:u w:val="single"/>
        </w:rPr>
      </w:pPr>
      <w:r>
        <w:rPr>
          <w:b/>
          <w:u w:val="single"/>
        </w:rPr>
        <w:t>Gündemin beşinci maddesi;</w:t>
      </w:r>
    </w:p>
    <w:p w:rsidR="003D3981" w:rsidRDefault="003D3981" w:rsidP="003D3981">
      <w:pPr>
        <w:pStyle w:val="Gvdemetni21"/>
        <w:shd w:val="clear" w:color="auto" w:fill="auto"/>
        <w:spacing w:line="230" w:lineRule="exact"/>
        <w:ind w:firstLine="708"/>
        <w:jc w:val="both"/>
        <w:rPr>
          <w:b w:val="0"/>
          <w:sz w:val="24"/>
          <w:szCs w:val="24"/>
        </w:rPr>
      </w:pPr>
      <w:r>
        <w:rPr>
          <w:b w:val="0"/>
          <w:sz w:val="24"/>
          <w:szCs w:val="24"/>
        </w:rPr>
        <w:t xml:space="preserve">Mülkiyeti Belediyemize </w:t>
      </w:r>
      <w:proofErr w:type="gramStart"/>
      <w:r>
        <w:rPr>
          <w:b w:val="0"/>
          <w:sz w:val="24"/>
          <w:szCs w:val="24"/>
        </w:rPr>
        <w:t xml:space="preserve">ait  </w:t>
      </w:r>
      <w:proofErr w:type="spellStart"/>
      <w:r>
        <w:rPr>
          <w:b w:val="0"/>
          <w:sz w:val="24"/>
          <w:szCs w:val="24"/>
        </w:rPr>
        <w:t>Örenşehir</w:t>
      </w:r>
      <w:proofErr w:type="spellEnd"/>
      <w:proofErr w:type="gramEnd"/>
      <w:r>
        <w:rPr>
          <w:b w:val="0"/>
          <w:sz w:val="24"/>
          <w:szCs w:val="24"/>
        </w:rPr>
        <w:t xml:space="preserve"> Mah. 155 ada 1 parsel üzerinde bulunan taşınmazın atık depolanması için kiraya verilmesi için </w:t>
      </w:r>
      <w:proofErr w:type="spellStart"/>
      <w:r>
        <w:rPr>
          <w:b w:val="0"/>
          <w:sz w:val="24"/>
          <w:szCs w:val="24"/>
        </w:rPr>
        <w:t>Saflan</w:t>
      </w:r>
      <w:proofErr w:type="spellEnd"/>
      <w:r>
        <w:rPr>
          <w:b w:val="0"/>
          <w:sz w:val="24"/>
          <w:szCs w:val="24"/>
        </w:rPr>
        <w:t xml:space="preserve"> Metal ve Madencilik A.Ş. ile yapılacak olan yıllık 40,425.00 TL tutarındaki kira sözleşmesini imzalamaya Belediye Başkanına  veya Belediye Başkanının görevlendireceği bir personele yetki verilmesi konusunun  görüşülmesine dair Mali Hizmetler Müdürlüğünün 22/08/2013 tarih ve 271 sayılı  onayı okundu;   </w:t>
      </w:r>
    </w:p>
    <w:p w:rsidR="003D3981" w:rsidRDefault="003D3981" w:rsidP="003D3981">
      <w:pPr>
        <w:pStyle w:val="Gvdemetni21"/>
        <w:shd w:val="clear" w:color="auto" w:fill="auto"/>
        <w:spacing w:line="230" w:lineRule="exact"/>
        <w:ind w:firstLine="708"/>
        <w:jc w:val="both"/>
        <w:rPr>
          <w:b w:val="0"/>
          <w:sz w:val="24"/>
          <w:szCs w:val="24"/>
        </w:rPr>
      </w:pPr>
    </w:p>
    <w:p w:rsidR="003D3981" w:rsidRDefault="003D3981" w:rsidP="003D3981">
      <w:pPr>
        <w:ind w:firstLine="708"/>
        <w:jc w:val="both"/>
        <w:rPr>
          <w:b/>
          <w:u w:val="single"/>
        </w:rPr>
      </w:pPr>
      <w:r>
        <w:rPr>
          <w:b/>
          <w:u w:val="single"/>
        </w:rPr>
        <w:t xml:space="preserve">Yapılan müzakere ve oylamada; </w:t>
      </w:r>
    </w:p>
    <w:p w:rsidR="003D3981" w:rsidRDefault="003D3981" w:rsidP="003D3981">
      <w:pPr>
        <w:ind w:firstLine="708"/>
        <w:jc w:val="both"/>
        <w:rPr>
          <w:bCs/>
          <w:lang w:eastAsia="en-US"/>
        </w:rPr>
      </w:pPr>
      <w:r>
        <w:t xml:space="preserve">Mülkiyeti Belediyemize </w:t>
      </w:r>
      <w:proofErr w:type="gramStart"/>
      <w:r>
        <w:t xml:space="preserve">ait  </w:t>
      </w:r>
      <w:proofErr w:type="spellStart"/>
      <w:r>
        <w:t>Örenşehir</w:t>
      </w:r>
      <w:proofErr w:type="spellEnd"/>
      <w:proofErr w:type="gramEnd"/>
      <w:r>
        <w:t xml:space="preserve"> Mah. 155 ada 1 parsel üzerinde bulunan taşınmazın atık depolanması için kiraya verilmesi için </w:t>
      </w:r>
      <w:proofErr w:type="spellStart"/>
      <w:r>
        <w:t>Saflan</w:t>
      </w:r>
      <w:proofErr w:type="spellEnd"/>
      <w:r>
        <w:t xml:space="preserve"> Metal ve Madencilik A.Ş. ile yapılacak olan yıllık 40,425.00 TL tutarındaki kira sözleşmesini imzalamaya Belediye Başkanına  veya Belediye Başkanının görevlendireceği bir memura yetki verilmesine </w:t>
      </w:r>
      <w:r>
        <w:rPr>
          <w:bCs/>
          <w:lang w:eastAsia="en-US"/>
        </w:rPr>
        <w:t>02/09/2013 tarihinde oy birliği ile karar verildi.</w:t>
      </w:r>
    </w:p>
    <w:p w:rsidR="003D3981" w:rsidRDefault="003D3981" w:rsidP="003D3981">
      <w:pPr>
        <w:ind w:firstLine="708"/>
        <w:jc w:val="both"/>
      </w:pPr>
    </w:p>
    <w:p w:rsidR="003D3981" w:rsidRDefault="003D3981" w:rsidP="003D3981">
      <w:pPr>
        <w:ind w:firstLine="708"/>
        <w:jc w:val="both"/>
        <w:rPr>
          <w:b/>
          <w:u w:val="single"/>
        </w:rPr>
      </w:pPr>
      <w:r>
        <w:rPr>
          <w:b/>
          <w:u w:val="single"/>
        </w:rPr>
        <w:t xml:space="preserve">KARAR 085: Gündemin </w:t>
      </w:r>
      <w:proofErr w:type="gramStart"/>
      <w:r>
        <w:rPr>
          <w:b/>
          <w:u w:val="single"/>
        </w:rPr>
        <w:t>altıncı  maddesi</w:t>
      </w:r>
      <w:proofErr w:type="gramEnd"/>
      <w:r>
        <w:rPr>
          <w:b/>
          <w:u w:val="single"/>
        </w:rPr>
        <w:t xml:space="preserve">; </w:t>
      </w:r>
    </w:p>
    <w:p w:rsidR="003D3981" w:rsidRDefault="003D3981" w:rsidP="003D3981">
      <w:pPr>
        <w:ind w:firstLine="708"/>
        <w:jc w:val="both"/>
        <w:rPr>
          <w:b/>
          <w:u w:val="single"/>
        </w:rPr>
      </w:pPr>
      <w:r>
        <w:rPr>
          <w:b/>
          <w:u w:val="single"/>
        </w:rPr>
        <w:t>Gündemin altıncı maddesi;</w:t>
      </w:r>
    </w:p>
    <w:p w:rsidR="003D3981" w:rsidRDefault="003D3981" w:rsidP="003D3981">
      <w:pPr>
        <w:pStyle w:val="Gvdemetni21"/>
        <w:shd w:val="clear" w:color="auto" w:fill="auto"/>
        <w:spacing w:line="230" w:lineRule="exact"/>
        <w:ind w:firstLine="708"/>
        <w:jc w:val="both"/>
        <w:rPr>
          <w:b w:val="0"/>
          <w:sz w:val="24"/>
          <w:szCs w:val="24"/>
        </w:rPr>
      </w:pPr>
      <w:r>
        <w:rPr>
          <w:b w:val="0"/>
          <w:sz w:val="24"/>
          <w:szCs w:val="24"/>
        </w:rPr>
        <w:t xml:space="preserve">İncesu ilçesi Bahçesaray Mahallesinde bulunan </w:t>
      </w:r>
      <w:proofErr w:type="gramStart"/>
      <w:r>
        <w:rPr>
          <w:b w:val="0"/>
          <w:sz w:val="24"/>
          <w:szCs w:val="24"/>
        </w:rPr>
        <w:t>137,631,632,635</w:t>
      </w:r>
      <w:proofErr w:type="gramEnd"/>
      <w:r>
        <w:rPr>
          <w:b w:val="0"/>
          <w:sz w:val="24"/>
          <w:szCs w:val="24"/>
        </w:rPr>
        <w:t xml:space="preserve"> ve 636 adalarda bulunan parsellerin 1/1000 ölçekli uygulamalı imar planlarındaA-2 nizam TAKS:0,30 KAKS:0,60 olarak görülmektedir. Mülkiyet sahipleri yapı yoğunluğu ile ilgili olarak imar planı tadilatı talep edilmekte ve E:0,60 olarak değişmesini istemektedirler Talep edilen işleminin görüşülmesine dair İmar ve Şehircilik Müdürlüğünün 22/08/2013 tarih ve 271 </w:t>
      </w:r>
      <w:proofErr w:type="gramStart"/>
      <w:r>
        <w:rPr>
          <w:b w:val="0"/>
          <w:sz w:val="24"/>
          <w:szCs w:val="24"/>
        </w:rPr>
        <w:t>sayılı  onayı</w:t>
      </w:r>
      <w:proofErr w:type="gramEnd"/>
      <w:r>
        <w:rPr>
          <w:b w:val="0"/>
          <w:sz w:val="24"/>
          <w:szCs w:val="24"/>
        </w:rPr>
        <w:t xml:space="preserve"> okundu;   </w:t>
      </w:r>
    </w:p>
    <w:p w:rsidR="003D3981" w:rsidRDefault="003D3981" w:rsidP="003D3981">
      <w:pPr>
        <w:pStyle w:val="Gvdemetni21"/>
        <w:shd w:val="clear" w:color="auto" w:fill="auto"/>
        <w:spacing w:line="230" w:lineRule="exact"/>
        <w:ind w:firstLine="708"/>
        <w:jc w:val="both"/>
        <w:rPr>
          <w:b w:val="0"/>
          <w:sz w:val="24"/>
          <w:szCs w:val="24"/>
        </w:rPr>
      </w:pPr>
    </w:p>
    <w:p w:rsidR="003D3981" w:rsidRDefault="003D3981" w:rsidP="003D3981">
      <w:pPr>
        <w:ind w:firstLine="708"/>
        <w:jc w:val="both"/>
        <w:rPr>
          <w:b/>
          <w:u w:val="single"/>
        </w:rPr>
      </w:pPr>
      <w:r>
        <w:rPr>
          <w:b/>
          <w:u w:val="single"/>
        </w:rPr>
        <w:t xml:space="preserve">Yapılan müzakere ve oylamada; </w:t>
      </w:r>
    </w:p>
    <w:p w:rsidR="003D3981" w:rsidRDefault="003D3981" w:rsidP="003D3981">
      <w:pPr>
        <w:ind w:firstLine="708"/>
        <w:jc w:val="both"/>
      </w:pPr>
      <w:r>
        <w:t xml:space="preserve">İncesu ilçesi Bahçesaray Mahallesinde bulunan </w:t>
      </w:r>
      <w:proofErr w:type="gramStart"/>
      <w:r>
        <w:t>137,631,632,635</w:t>
      </w:r>
      <w:proofErr w:type="gramEnd"/>
      <w:r>
        <w:t xml:space="preserve"> ve 636 adalarda bulunan parsellerin 1/1000 ölçekli uygulamalı imar planlarındaA-2 nizam TAKS:0,30 KAKS:0,60 olarak görülmektedir. Mülkiyet sahipleri yapı yoğunluğu ile ilgili olarak imar planı tadilatı talep edilmekte ve E:0,60 olarak değişmesini istemektedirler Talep edilen </w:t>
      </w:r>
      <w:proofErr w:type="gramStart"/>
      <w:r>
        <w:t>işlemin  İmar</w:t>
      </w:r>
      <w:proofErr w:type="gramEnd"/>
      <w:r>
        <w:t xml:space="preserve"> Komisyonumuzca yapılan teknik inceleme sonucunda uygun olacağından İmar Komisyonuna havale edilmesine;</w:t>
      </w:r>
    </w:p>
    <w:p w:rsidR="003D3981" w:rsidRDefault="003D3981" w:rsidP="003D3981">
      <w:pPr>
        <w:ind w:firstLine="708"/>
        <w:jc w:val="both"/>
      </w:pPr>
    </w:p>
    <w:p w:rsidR="003D3981" w:rsidRDefault="003D3981" w:rsidP="003D3981">
      <w:pPr>
        <w:ind w:firstLine="708"/>
        <w:jc w:val="both"/>
        <w:rPr>
          <w:bCs/>
          <w:lang w:eastAsia="en-US"/>
        </w:rPr>
      </w:pPr>
      <w:r>
        <w:rPr>
          <w:bCs/>
          <w:lang w:eastAsia="en-US"/>
        </w:rPr>
        <w:t xml:space="preserve">5393 sayılı Belediye Kanunun 24 maddesi gereğince </w:t>
      </w:r>
      <w:proofErr w:type="gramStart"/>
      <w:r>
        <w:rPr>
          <w:bCs/>
          <w:lang w:eastAsia="en-US"/>
        </w:rPr>
        <w:t>02/09/2013</w:t>
      </w:r>
      <w:proofErr w:type="gramEnd"/>
      <w:r>
        <w:rPr>
          <w:bCs/>
          <w:lang w:eastAsia="en-US"/>
        </w:rPr>
        <w:t xml:space="preserve"> tarihinde oy birliği ile karar verildi.</w:t>
      </w:r>
    </w:p>
    <w:p w:rsidR="003D3981" w:rsidRDefault="003D3981" w:rsidP="003D3981">
      <w:pPr>
        <w:jc w:val="both"/>
        <w:rPr>
          <w:b/>
          <w:u w:val="single"/>
        </w:rPr>
      </w:pPr>
    </w:p>
    <w:p w:rsidR="003D3981" w:rsidRDefault="003D3981" w:rsidP="003D3981">
      <w:pPr>
        <w:ind w:firstLine="708"/>
        <w:jc w:val="both"/>
        <w:rPr>
          <w:b/>
          <w:u w:val="single"/>
        </w:rPr>
      </w:pPr>
      <w:r>
        <w:rPr>
          <w:b/>
          <w:u w:val="single"/>
        </w:rPr>
        <w:t xml:space="preserve">KARAR 086: Gündemin </w:t>
      </w:r>
      <w:proofErr w:type="gramStart"/>
      <w:r>
        <w:rPr>
          <w:b/>
          <w:u w:val="single"/>
        </w:rPr>
        <w:t>yedinci  maddesi</w:t>
      </w:r>
      <w:proofErr w:type="gramEnd"/>
      <w:r>
        <w:rPr>
          <w:b/>
          <w:u w:val="single"/>
        </w:rPr>
        <w:t xml:space="preserve">; </w:t>
      </w:r>
    </w:p>
    <w:p w:rsidR="003D3981" w:rsidRDefault="003D3981" w:rsidP="003D3981">
      <w:pPr>
        <w:ind w:firstLine="708"/>
        <w:jc w:val="both"/>
        <w:rPr>
          <w:b/>
          <w:u w:val="single"/>
        </w:rPr>
      </w:pPr>
      <w:r>
        <w:rPr>
          <w:b/>
          <w:u w:val="single"/>
        </w:rPr>
        <w:t>Gündemin yedinci maddesi;</w:t>
      </w:r>
    </w:p>
    <w:p w:rsidR="003D3981" w:rsidRDefault="003D3981" w:rsidP="003D3981">
      <w:pPr>
        <w:pStyle w:val="Gvdemetni21"/>
        <w:shd w:val="clear" w:color="auto" w:fill="auto"/>
        <w:spacing w:line="230" w:lineRule="exact"/>
        <w:ind w:firstLine="708"/>
        <w:jc w:val="both"/>
        <w:rPr>
          <w:b w:val="0"/>
          <w:sz w:val="24"/>
          <w:szCs w:val="24"/>
        </w:rPr>
      </w:pPr>
      <w:r>
        <w:rPr>
          <w:b w:val="0"/>
          <w:sz w:val="24"/>
          <w:szCs w:val="24"/>
        </w:rPr>
        <w:t xml:space="preserve">İncesu Belediye Meclisinin 05.08.2013 tarih ve 79 sayılı kararı ile komisyonumuza havale edilen Kayseri Büyükşehir Belediye Meclisinin 13.05.2013 tarih ve 396 sayılı kararı ile onanan 1/5000 ölçekli Nazım İmar Planına uygun olarak hazırlanan İlçemiz Garipçe Mahallesi 255 ada 1 ve 2 </w:t>
      </w:r>
      <w:proofErr w:type="spellStart"/>
      <w:r>
        <w:rPr>
          <w:b w:val="0"/>
          <w:sz w:val="24"/>
          <w:szCs w:val="24"/>
        </w:rPr>
        <w:t>nolu</w:t>
      </w:r>
      <w:proofErr w:type="spellEnd"/>
      <w:r>
        <w:rPr>
          <w:b w:val="0"/>
          <w:sz w:val="24"/>
          <w:szCs w:val="24"/>
        </w:rPr>
        <w:t xml:space="preserve"> parselde bulunan taşınmazın 1/1000 ölçekli Uygulama İmar Planı tadilatının onaylanması konusu teknik olarak incelenmek üzere komisyonumuza havale edilmiş olup,  komisyon raporunun görüşülmesine dair İmar ve Şehircilik Müdürlüğünün 12/08/2013 tarih ve 1624 </w:t>
      </w:r>
      <w:proofErr w:type="gramStart"/>
      <w:r>
        <w:rPr>
          <w:b w:val="0"/>
          <w:sz w:val="24"/>
          <w:szCs w:val="24"/>
        </w:rPr>
        <w:t>sayılı  onayı</w:t>
      </w:r>
      <w:proofErr w:type="gramEnd"/>
      <w:r>
        <w:rPr>
          <w:b w:val="0"/>
          <w:sz w:val="24"/>
          <w:szCs w:val="24"/>
        </w:rPr>
        <w:t xml:space="preserve"> okundu;   </w:t>
      </w:r>
    </w:p>
    <w:p w:rsidR="003D3981" w:rsidRDefault="003D3981" w:rsidP="003D3981">
      <w:pPr>
        <w:pStyle w:val="Gvdemetni21"/>
        <w:shd w:val="clear" w:color="auto" w:fill="auto"/>
        <w:spacing w:line="230" w:lineRule="exact"/>
        <w:ind w:firstLine="708"/>
        <w:jc w:val="both"/>
        <w:rPr>
          <w:b w:val="0"/>
          <w:sz w:val="24"/>
          <w:szCs w:val="24"/>
        </w:rPr>
      </w:pPr>
    </w:p>
    <w:p w:rsidR="003D3981" w:rsidRDefault="003D3981" w:rsidP="003D3981">
      <w:pPr>
        <w:ind w:firstLine="708"/>
        <w:jc w:val="both"/>
        <w:rPr>
          <w:b/>
          <w:u w:val="single"/>
        </w:rPr>
      </w:pPr>
      <w:r>
        <w:rPr>
          <w:b/>
          <w:u w:val="single"/>
        </w:rPr>
        <w:t xml:space="preserve">Yapılan müzakere ve oylamada; </w:t>
      </w:r>
    </w:p>
    <w:p w:rsidR="003D3981" w:rsidRDefault="003D3981" w:rsidP="003D3981">
      <w:pPr>
        <w:ind w:firstLine="708"/>
        <w:jc w:val="both"/>
      </w:pPr>
      <w:r>
        <w:t xml:space="preserve">Belediyemiz Meclisinin 05.08.2013 tarih ve 79 sayılı kararı ile komisyonumuza havale edilen Kayseri Büyükşehir Belediye Meclisinin 13.05.2013 tarih ve 396 sayılı kararı ile onanan 1/5000 ölçekli Nazım İmar Planına uygun olarak hazırlanan İlçemiz Garipçe Mahallesi 255 ada 1 ve 2 </w:t>
      </w:r>
      <w:proofErr w:type="spellStart"/>
      <w:r>
        <w:t>nolu</w:t>
      </w:r>
      <w:proofErr w:type="spellEnd"/>
      <w:r>
        <w:t xml:space="preserve"> parselde bulunan taşınmazın 1/1000 ölçekli Uygulama İmar Planı tadilatı </w:t>
      </w:r>
      <w:proofErr w:type="gramStart"/>
      <w:r>
        <w:t>12/08/2013</w:t>
      </w:r>
      <w:proofErr w:type="gramEnd"/>
      <w:r>
        <w:t xml:space="preserve"> tarih ve 2013/13 sayılı raporuna istinaden uygun olduğuna;</w:t>
      </w:r>
    </w:p>
    <w:p w:rsidR="003D3981" w:rsidRDefault="003D3981" w:rsidP="003D3981">
      <w:pPr>
        <w:ind w:firstLine="708"/>
        <w:jc w:val="both"/>
      </w:pPr>
    </w:p>
    <w:p w:rsidR="003D3981" w:rsidRDefault="003D3981" w:rsidP="003D3981">
      <w:pPr>
        <w:ind w:firstLine="708"/>
        <w:jc w:val="both"/>
        <w:rPr>
          <w:bCs/>
          <w:lang w:eastAsia="en-US"/>
        </w:rPr>
      </w:pPr>
      <w:r>
        <w:rPr>
          <w:bCs/>
          <w:lang w:eastAsia="en-US"/>
        </w:rPr>
        <w:t xml:space="preserve">5393 sayılı Belediye Kanunun 24 maddesi gereğince </w:t>
      </w:r>
      <w:proofErr w:type="gramStart"/>
      <w:r>
        <w:rPr>
          <w:bCs/>
          <w:lang w:eastAsia="en-US"/>
        </w:rPr>
        <w:t>02/09/2013</w:t>
      </w:r>
      <w:proofErr w:type="gramEnd"/>
      <w:r>
        <w:rPr>
          <w:bCs/>
          <w:lang w:eastAsia="en-US"/>
        </w:rPr>
        <w:t xml:space="preserve"> tarihinde oy birliği ile karar verildi.</w:t>
      </w:r>
    </w:p>
    <w:p w:rsidR="003D3981" w:rsidRDefault="003D3981" w:rsidP="003D3981">
      <w:pPr>
        <w:jc w:val="both"/>
      </w:pPr>
    </w:p>
    <w:p w:rsidR="003D3981" w:rsidRDefault="003D3981" w:rsidP="003D3981">
      <w:pPr>
        <w:ind w:firstLine="708"/>
        <w:jc w:val="both"/>
        <w:rPr>
          <w:b/>
          <w:u w:val="single"/>
        </w:rPr>
      </w:pPr>
      <w:r>
        <w:rPr>
          <w:b/>
          <w:u w:val="single"/>
        </w:rPr>
        <w:t xml:space="preserve">KARAR 087: Gündemin </w:t>
      </w:r>
      <w:proofErr w:type="gramStart"/>
      <w:r>
        <w:rPr>
          <w:b/>
          <w:u w:val="single"/>
        </w:rPr>
        <w:t>sekizinci  maddesi</w:t>
      </w:r>
      <w:proofErr w:type="gramEnd"/>
      <w:r>
        <w:rPr>
          <w:b/>
          <w:u w:val="single"/>
        </w:rPr>
        <w:t xml:space="preserve">; </w:t>
      </w:r>
    </w:p>
    <w:p w:rsidR="003D3981" w:rsidRDefault="003D3981" w:rsidP="003D3981">
      <w:pPr>
        <w:ind w:firstLine="708"/>
        <w:jc w:val="both"/>
        <w:rPr>
          <w:b/>
          <w:u w:val="single"/>
        </w:rPr>
      </w:pPr>
      <w:r>
        <w:rPr>
          <w:b/>
          <w:u w:val="single"/>
        </w:rPr>
        <w:t>Gündemin sekizinci maddesi;</w:t>
      </w:r>
    </w:p>
    <w:p w:rsidR="003D3981" w:rsidRDefault="003D3981" w:rsidP="003D3981">
      <w:pPr>
        <w:ind w:firstLine="708"/>
        <w:jc w:val="both"/>
        <w:rPr>
          <w:u w:val="single"/>
        </w:rPr>
      </w:pPr>
      <w:r>
        <w:t xml:space="preserve">İlçemiz sınırları içerisinde mülkiyeti belediyemize ait </w:t>
      </w:r>
      <w:proofErr w:type="spellStart"/>
      <w:r>
        <w:t>Sultansazı</w:t>
      </w:r>
      <w:proofErr w:type="spellEnd"/>
      <w:r>
        <w:t xml:space="preserve"> Mahallesi 90 ada, 131 parsel ve Karamustafa Paşa Mahallesi 419 ada 137 parsel numaralı taşınmazlara ait satış yetkisinin Belediyemiz Encümenine verilmesi hususunun görüşülmesine dair İmar ve Şehircilik Müdürlüğünün 29/08/2013 tarih ve 1801 </w:t>
      </w:r>
      <w:proofErr w:type="gramStart"/>
      <w:r>
        <w:t>sayılı  onayı</w:t>
      </w:r>
      <w:proofErr w:type="gramEnd"/>
      <w:r>
        <w:t xml:space="preserve"> okundu;   </w:t>
      </w:r>
    </w:p>
    <w:p w:rsidR="003D3981" w:rsidRDefault="003D3981" w:rsidP="003D3981">
      <w:pPr>
        <w:pStyle w:val="Gvdemetni21"/>
        <w:shd w:val="clear" w:color="auto" w:fill="auto"/>
        <w:spacing w:line="230" w:lineRule="exact"/>
        <w:ind w:firstLine="708"/>
        <w:jc w:val="both"/>
        <w:rPr>
          <w:b w:val="0"/>
          <w:sz w:val="24"/>
          <w:szCs w:val="24"/>
        </w:rPr>
      </w:pPr>
    </w:p>
    <w:p w:rsidR="003D3981" w:rsidRDefault="003D3981" w:rsidP="003D3981">
      <w:pPr>
        <w:ind w:firstLine="708"/>
        <w:jc w:val="both"/>
        <w:rPr>
          <w:b/>
          <w:u w:val="single"/>
        </w:rPr>
      </w:pPr>
      <w:r>
        <w:rPr>
          <w:b/>
          <w:u w:val="single"/>
        </w:rPr>
        <w:t xml:space="preserve">Yapılan müzakere ve oylamada; </w:t>
      </w:r>
    </w:p>
    <w:p w:rsidR="003D3981" w:rsidRDefault="003D3981" w:rsidP="003D3981">
      <w:pPr>
        <w:pStyle w:val="NormalWeb"/>
        <w:spacing w:before="0" w:beforeAutospacing="0" w:after="0" w:afterAutospacing="0"/>
        <w:ind w:firstLine="708"/>
        <w:jc w:val="both"/>
      </w:pPr>
      <w:r>
        <w:t xml:space="preserve">İlçemiz sınırları içerisinde mülkiyeti belediyemize ait </w:t>
      </w:r>
      <w:proofErr w:type="spellStart"/>
      <w:r>
        <w:t>Sultansazı</w:t>
      </w:r>
      <w:proofErr w:type="spellEnd"/>
      <w:r>
        <w:t xml:space="preserve"> Mahallesi 90 ada, 131 parsel ve Karamustafa Paşa Mahallesi 419 ada 137 parsel numaralı taşınmazların satışlarının yapılması için Belediyemiz Encümenine yetki </w:t>
      </w:r>
      <w:proofErr w:type="gramStart"/>
      <w:r>
        <w:t>verilmesine ;</w:t>
      </w:r>
      <w:proofErr w:type="gramEnd"/>
      <w:r>
        <w:t xml:space="preserve"> </w:t>
      </w:r>
    </w:p>
    <w:p w:rsidR="003D3981" w:rsidRDefault="003D3981" w:rsidP="003D3981">
      <w:pPr>
        <w:ind w:firstLine="708"/>
        <w:jc w:val="both"/>
      </w:pPr>
    </w:p>
    <w:p w:rsidR="003D3981" w:rsidRDefault="003D3981" w:rsidP="003D3981">
      <w:pPr>
        <w:ind w:firstLine="708"/>
        <w:jc w:val="both"/>
        <w:rPr>
          <w:bCs/>
          <w:lang w:eastAsia="en-US"/>
        </w:rPr>
      </w:pPr>
      <w:r>
        <w:rPr>
          <w:bCs/>
          <w:lang w:eastAsia="en-US"/>
        </w:rPr>
        <w:t xml:space="preserve">5393 sayılı Belediye Kanunun 18 maddesi gereğince </w:t>
      </w:r>
      <w:proofErr w:type="gramStart"/>
      <w:r>
        <w:rPr>
          <w:bCs/>
          <w:lang w:eastAsia="en-US"/>
        </w:rPr>
        <w:t>02/09/2013</w:t>
      </w:r>
      <w:proofErr w:type="gramEnd"/>
      <w:r>
        <w:rPr>
          <w:bCs/>
          <w:lang w:eastAsia="en-US"/>
        </w:rPr>
        <w:t xml:space="preserve"> tarihinde oy birliği ile karar verildi.</w:t>
      </w:r>
    </w:p>
    <w:p w:rsidR="003D3981" w:rsidRDefault="003D3981" w:rsidP="003D3981">
      <w:pPr>
        <w:jc w:val="both"/>
      </w:pPr>
    </w:p>
    <w:p w:rsidR="00023153" w:rsidRPr="008E79D7" w:rsidRDefault="00023153" w:rsidP="00023153">
      <w:pPr>
        <w:ind w:firstLine="708"/>
        <w:jc w:val="both"/>
      </w:pPr>
    </w:p>
    <w:p w:rsidR="00023153" w:rsidRPr="008E79D7" w:rsidRDefault="00023153" w:rsidP="00023153">
      <w:pPr>
        <w:ind w:firstLine="708"/>
        <w:jc w:val="both"/>
      </w:pPr>
    </w:p>
    <w:tbl>
      <w:tblPr>
        <w:tblW w:w="0" w:type="auto"/>
        <w:tblLook w:val="01E0" w:firstRow="1" w:lastRow="1" w:firstColumn="1" w:lastColumn="1" w:noHBand="0" w:noVBand="0"/>
      </w:tblPr>
      <w:tblGrid>
        <w:gridCol w:w="2660"/>
        <w:gridCol w:w="4394"/>
        <w:gridCol w:w="2441"/>
      </w:tblGrid>
      <w:tr w:rsidR="00023153" w:rsidRPr="008E79D7" w:rsidTr="002F796A">
        <w:tc>
          <w:tcPr>
            <w:tcW w:w="2660" w:type="dxa"/>
          </w:tcPr>
          <w:p w:rsidR="00023153" w:rsidRPr="008E79D7" w:rsidRDefault="00651263" w:rsidP="002F796A">
            <w:pPr>
              <w:jc w:val="center"/>
            </w:pPr>
            <w:r>
              <w:t>Zekeriya KARAYOL</w:t>
            </w:r>
          </w:p>
        </w:tc>
        <w:tc>
          <w:tcPr>
            <w:tcW w:w="4394" w:type="dxa"/>
          </w:tcPr>
          <w:p w:rsidR="00023153" w:rsidRPr="008E79D7" w:rsidRDefault="00023153" w:rsidP="002F796A">
            <w:pPr>
              <w:jc w:val="center"/>
            </w:pPr>
            <w:r w:rsidRPr="008E79D7">
              <w:t>Tuncay ŞAHİN</w:t>
            </w:r>
          </w:p>
        </w:tc>
        <w:tc>
          <w:tcPr>
            <w:tcW w:w="2441" w:type="dxa"/>
          </w:tcPr>
          <w:p w:rsidR="00023153" w:rsidRPr="008E79D7" w:rsidRDefault="00023153" w:rsidP="002F796A">
            <w:pPr>
              <w:jc w:val="center"/>
            </w:pPr>
            <w:r w:rsidRPr="008E79D7">
              <w:t>Emin HASTA</w:t>
            </w:r>
          </w:p>
        </w:tc>
      </w:tr>
      <w:tr w:rsidR="00023153" w:rsidRPr="008E79D7" w:rsidTr="002F796A">
        <w:tc>
          <w:tcPr>
            <w:tcW w:w="2660" w:type="dxa"/>
          </w:tcPr>
          <w:p w:rsidR="00023153" w:rsidRPr="008E79D7" w:rsidRDefault="00651263" w:rsidP="002F796A">
            <w:pPr>
              <w:jc w:val="center"/>
            </w:pPr>
            <w:r>
              <w:t>Belediye Başkanı</w:t>
            </w:r>
          </w:p>
        </w:tc>
        <w:tc>
          <w:tcPr>
            <w:tcW w:w="4394" w:type="dxa"/>
          </w:tcPr>
          <w:p w:rsidR="00023153" w:rsidRPr="008E79D7" w:rsidRDefault="00023153" w:rsidP="002F796A">
            <w:pPr>
              <w:jc w:val="center"/>
            </w:pPr>
            <w:r w:rsidRPr="008E79D7">
              <w:t xml:space="preserve">Meclis </w:t>
            </w:r>
            <w:proofErr w:type="gramStart"/>
            <w:r w:rsidRPr="008E79D7">
              <w:t>Katibi</w:t>
            </w:r>
            <w:proofErr w:type="gramEnd"/>
          </w:p>
        </w:tc>
        <w:tc>
          <w:tcPr>
            <w:tcW w:w="2441" w:type="dxa"/>
          </w:tcPr>
          <w:p w:rsidR="00023153" w:rsidRPr="008E79D7" w:rsidRDefault="00023153" w:rsidP="002F796A">
            <w:pPr>
              <w:jc w:val="center"/>
            </w:pPr>
            <w:r w:rsidRPr="008E79D7">
              <w:t xml:space="preserve">Meclis </w:t>
            </w:r>
            <w:proofErr w:type="gramStart"/>
            <w:r w:rsidRPr="008E79D7">
              <w:t>Katibi</w:t>
            </w:r>
            <w:proofErr w:type="gramEnd"/>
          </w:p>
        </w:tc>
      </w:tr>
    </w:tbl>
    <w:p w:rsidR="00023153" w:rsidRPr="008E79D7" w:rsidRDefault="00023153" w:rsidP="00023153">
      <w:pPr>
        <w:ind w:firstLine="708"/>
        <w:jc w:val="both"/>
      </w:pPr>
    </w:p>
    <w:p w:rsidR="00A87C16" w:rsidRDefault="00A87C16" w:rsidP="00A87C16">
      <w:pPr>
        <w:jc w:val="both"/>
      </w:pPr>
    </w:p>
    <w:sectPr w:rsidR="00A87C16" w:rsidSect="003D3981">
      <w:pgSz w:w="16838" w:h="11906" w:orient="landscape"/>
      <w:pgMar w:top="567" w:right="567" w:bottom="141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00000287" w:usb1="00000000"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NewRomanPSMT">
    <w:altName w:val="Times New Roman"/>
    <w:panose1 w:val="00000000000000000000"/>
    <w:charset w:val="00"/>
    <w:family w:val="roman"/>
    <w:notTrueType/>
    <w:pitch w:val="default"/>
    <w:sig w:usb0="00000001" w:usb1="00000000" w:usb2="00000000" w:usb3="00000000" w:csb0="00000011" w:csb1="00000000"/>
  </w:font>
  <w:font w:name="TimesNewRomanPS-BoldMT">
    <w:altName w:val="Times New Roman"/>
    <w:panose1 w:val="00000000000000000000"/>
    <w:charset w:val="00"/>
    <w:family w:val="roman"/>
    <w:notTrueType/>
    <w:pitch w:val="default"/>
    <w:sig w:usb0="00000001"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9">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333191A"/>
    <w:multiLevelType w:val="hybridMultilevel"/>
    <w:tmpl w:val="5ED0BB5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7"/>
  </w:num>
  <w:num w:numId="3">
    <w:abstractNumId w:val="13"/>
  </w:num>
  <w:num w:numId="4">
    <w:abstractNumId w:val="1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29"/>
  </w:num>
  <w:num w:numId="12">
    <w:abstractNumId w:val="21"/>
  </w:num>
  <w:num w:numId="13">
    <w:abstractNumId w:val="28"/>
  </w:num>
  <w:num w:numId="14">
    <w:abstractNumId w:val="7"/>
  </w:num>
  <w:num w:numId="15">
    <w:abstractNumId w:val="4"/>
  </w:num>
  <w:num w:numId="16">
    <w:abstractNumId w:val="25"/>
  </w:num>
  <w:num w:numId="17">
    <w:abstractNumId w:val="16"/>
  </w:num>
  <w:num w:numId="18">
    <w:abstractNumId w:val="24"/>
  </w:num>
  <w:num w:numId="19">
    <w:abstractNumId w:val="10"/>
  </w:num>
  <w:num w:numId="20">
    <w:abstractNumId w:val="33"/>
  </w:num>
  <w:num w:numId="21">
    <w:abstractNumId w:val="0"/>
  </w:num>
  <w:num w:numId="22">
    <w:abstractNumId w:val="31"/>
  </w:num>
  <w:num w:numId="23">
    <w:abstractNumId w:val="6"/>
  </w:num>
  <w:num w:numId="24">
    <w:abstractNumId w:val="11"/>
  </w:num>
  <w:num w:numId="25">
    <w:abstractNumId w:val="14"/>
  </w:num>
  <w:num w:numId="26">
    <w:abstractNumId w:val="20"/>
  </w:num>
  <w:num w:numId="27">
    <w:abstractNumId w:val="1"/>
  </w:num>
  <w:num w:numId="28">
    <w:abstractNumId w:val="22"/>
  </w:num>
  <w:num w:numId="29">
    <w:abstractNumId w:val="30"/>
  </w:num>
  <w:num w:numId="30">
    <w:abstractNumId w:val="18"/>
  </w:num>
  <w:num w:numId="31">
    <w:abstractNumId w:val="26"/>
  </w:num>
  <w:num w:numId="32">
    <w:abstractNumId w:val="27"/>
  </w:num>
  <w:num w:numId="33">
    <w:abstractNumId w:val="5"/>
  </w:num>
  <w:num w:numId="34">
    <w:abstractNumId w:val="12"/>
  </w:num>
  <w:num w:numId="35">
    <w:abstractNumId w:val="3"/>
  </w:num>
  <w:num w:numId="36">
    <w:abstractNumId w:val="32"/>
  </w:num>
  <w:num w:numId="37">
    <w:abstractNumId w:val="19"/>
  </w:num>
  <w:num w:numId="38">
    <w:abstractNumId w:val="23"/>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23153"/>
    <w:rsid w:val="00036BB0"/>
    <w:rsid w:val="00091DE2"/>
    <w:rsid w:val="00206177"/>
    <w:rsid w:val="00281D6A"/>
    <w:rsid w:val="002D5FF8"/>
    <w:rsid w:val="00340913"/>
    <w:rsid w:val="003D3981"/>
    <w:rsid w:val="004701E4"/>
    <w:rsid w:val="005347EF"/>
    <w:rsid w:val="00593F20"/>
    <w:rsid w:val="006257FD"/>
    <w:rsid w:val="00626B8D"/>
    <w:rsid w:val="00651263"/>
    <w:rsid w:val="006A3709"/>
    <w:rsid w:val="006F445B"/>
    <w:rsid w:val="0084709C"/>
    <w:rsid w:val="008D1AC5"/>
    <w:rsid w:val="009B1F4A"/>
    <w:rsid w:val="009F354C"/>
    <w:rsid w:val="00A75BD7"/>
    <w:rsid w:val="00A87C16"/>
    <w:rsid w:val="00B11B92"/>
    <w:rsid w:val="00BD480A"/>
    <w:rsid w:val="00C64A32"/>
    <w:rsid w:val="00CB7F3A"/>
    <w:rsid w:val="00D121AB"/>
    <w:rsid w:val="00D955AE"/>
    <w:rsid w:val="00DD3DC3"/>
    <w:rsid w:val="00E538CB"/>
    <w:rsid w:val="00EB27DA"/>
    <w:rsid w:val="00EE42DE"/>
    <w:rsid w:val="00F47752"/>
    <w:rsid w:val="00F80532"/>
    <w:rsid w:val="00F932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msobodytextindent2">
    <w:name w:val="msobodytextindent2"/>
    <w:basedOn w:val="Normal"/>
    <w:uiPriority w:val="99"/>
    <w:rsid w:val="003D3981"/>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3D3981"/>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uiPriority w:val="99"/>
    <w:rsid w:val="008D1AC5"/>
    <w:pPr>
      <w:jc w:val="both"/>
    </w:pPr>
    <w:rPr>
      <w:szCs w:val="20"/>
    </w:rPr>
  </w:style>
  <w:style w:type="character" w:customStyle="1" w:styleId="GvdeMetniChar">
    <w:name w:val="Gövde Metni Char"/>
    <w:basedOn w:val="VarsaylanParagrafYazTipi"/>
    <w:link w:val="GvdeMetni"/>
    <w:uiPriority w:val="99"/>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uiPriority w:val="99"/>
    <w:qFormat/>
    <w:rsid w:val="00023153"/>
    <w:pPr>
      <w:jc w:val="center"/>
    </w:pPr>
    <w:rPr>
      <w:b/>
      <w:sz w:val="28"/>
      <w:szCs w:val="20"/>
    </w:rPr>
  </w:style>
  <w:style w:type="character" w:customStyle="1" w:styleId="KonuBalChar">
    <w:name w:val="Konu Başlığı Char"/>
    <w:basedOn w:val="VarsaylanParagrafYazTipi"/>
    <w:link w:val="KonuBal"/>
    <w:uiPriority w:val="99"/>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uiPriority w:val="99"/>
    <w:rsid w:val="00023153"/>
    <w:pPr>
      <w:ind w:firstLine="708"/>
      <w:jc w:val="both"/>
    </w:pPr>
    <w:rPr>
      <w:rFonts w:ascii="Arial" w:hAnsi="Arial" w:cs="Arial"/>
      <w:b/>
      <w:bCs/>
    </w:rPr>
  </w:style>
  <w:style w:type="paragraph" w:styleId="GvdeMetni2">
    <w:name w:val="Body Text 2"/>
    <w:basedOn w:val="Normal"/>
    <w:link w:val="GvdeMetni2Char"/>
    <w:uiPriority w:val="99"/>
    <w:rsid w:val="00023153"/>
    <w:pPr>
      <w:spacing w:after="120" w:line="480" w:lineRule="auto"/>
    </w:pPr>
    <w:rPr>
      <w:sz w:val="20"/>
      <w:szCs w:val="20"/>
    </w:rPr>
  </w:style>
  <w:style w:type="character" w:customStyle="1" w:styleId="GvdeMetni2Char">
    <w:name w:val="Gövde Metni 2 Char"/>
    <w:basedOn w:val="VarsaylanParagrafYazTipi"/>
    <w:link w:val="GvdeMetni2"/>
    <w:uiPriority w:val="99"/>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uiPriority w:val="99"/>
    <w:rsid w:val="00023153"/>
    <w:pPr>
      <w:spacing w:after="120"/>
    </w:pPr>
    <w:rPr>
      <w:sz w:val="16"/>
      <w:szCs w:val="16"/>
    </w:rPr>
  </w:style>
  <w:style w:type="character" w:customStyle="1" w:styleId="GvdeMetni3Char">
    <w:name w:val="Gövde Metni 3 Char"/>
    <w:basedOn w:val="VarsaylanParagrafYazTipi"/>
    <w:link w:val="GvdeMetni3"/>
    <w:uiPriority w:val="99"/>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msobodytextindent2">
    <w:name w:val="msobodytextindent2"/>
    <w:basedOn w:val="Normal"/>
    <w:uiPriority w:val="99"/>
    <w:rsid w:val="003D3981"/>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3D398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790778315">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5279</Words>
  <Characters>30096</Characters>
  <Application>Microsoft Office Word</Application>
  <DocSecurity>0</DocSecurity>
  <Lines>250</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2013-09-04T07:53:00Z</dcterms:created>
  <dcterms:modified xsi:type="dcterms:W3CDTF">2013-09-18T06:52:00Z</dcterms:modified>
</cp:coreProperties>
</file>